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3BF" w:rsidRPr="005763BF" w:rsidRDefault="005763BF" w:rsidP="005763BF">
      <w:pPr>
        <w:spacing w:before="120" w:after="120" w:line="288" w:lineRule="auto"/>
        <w:jc w:val="center"/>
        <w:rPr>
          <w:rFonts w:eastAsiaTheme="minorEastAsia" w:cs="Times New Roman"/>
          <w:b/>
          <w:caps/>
          <w:color w:val="663300"/>
          <w:sz w:val="24"/>
          <w:szCs w:val="24"/>
          <w:lang w:eastAsia="tr-TR"/>
        </w:rPr>
      </w:pPr>
      <w:bookmarkStart w:id="0" w:name="_Toc517439147"/>
      <w:r w:rsidRPr="005763BF">
        <w:rPr>
          <w:rFonts w:eastAsiaTheme="minorEastAsia" w:cs="Times New Roman"/>
          <w:b/>
          <w:caps/>
          <w:color w:val="663300"/>
          <w:sz w:val="24"/>
          <w:szCs w:val="24"/>
          <w:lang w:eastAsia="tr-TR"/>
        </w:rPr>
        <w:t>ATATÜRK’ÜN ANKARASI VE ETİMESGUT</w:t>
      </w:r>
      <w:bookmarkEnd w:id="0"/>
    </w:p>
    <w:p w:rsidR="005763BF" w:rsidRPr="005763BF" w:rsidRDefault="005763BF" w:rsidP="005763BF">
      <w:pPr>
        <w:spacing w:after="0" w:line="271" w:lineRule="auto"/>
        <w:jc w:val="center"/>
        <w:rPr>
          <w:rFonts w:cstheme="minorHAnsi"/>
          <w:b/>
          <w:color w:val="663300"/>
        </w:rPr>
      </w:pPr>
      <w:bookmarkStart w:id="1" w:name="_GoBack"/>
      <w:r w:rsidRPr="005763BF">
        <w:rPr>
          <w:rFonts w:cstheme="minorHAnsi"/>
          <w:b/>
          <w:color w:val="663300"/>
        </w:rPr>
        <w:t>Mehmet ŞAHİNGÖZ</w:t>
      </w:r>
    </w:p>
    <w:bookmarkEnd w:id="1"/>
    <w:p w:rsidR="005763BF" w:rsidRPr="005763BF" w:rsidRDefault="005763BF" w:rsidP="005763BF">
      <w:pPr>
        <w:spacing w:after="0" w:line="271" w:lineRule="auto"/>
        <w:jc w:val="center"/>
        <w:rPr>
          <w:rFonts w:cstheme="minorHAnsi"/>
          <w:i/>
          <w:color w:val="663300"/>
          <w:spacing w:val="-6"/>
          <w:sz w:val="20"/>
          <w:szCs w:val="20"/>
        </w:rPr>
      </w:pPr>
      <w:r w:rsidRPr="005763BF">
        <w:rPr>
          <w:rFonts w:cstheme="minorHAnsi"/>
          <w:i/>
          <w:color w:val="663300"/>
          <w:spacing w:val="-6"/>
          <w:sz w:val="20"/>
          <w:szCs w:val="20"/>
        </w:rPr>
        <w:t>Prof. Dr. Gazi Üniversitesi Gazi Eğitim Fakültesi Tarih Eğitimi Anabilim Dalı, Ankara</w:t>
      </w:r>
    </w:p>
    <w:p w:rsidR="005763BF" w:rsidRPr="005763BF" w:rsidRDefault="005763BF" w:rsidP="005763BF">
      <w:pPr>
        <w:spacing w:before="120" w:after="120" w:line="271" w:lineRule="auto"/>
        <w:jc w:val="both"/>
        <w:rPr>
          <w:rFonts w:cstheme="minorHAnsi"/>
          <w:b/>
          <w:color w:val="663300"/>
        </w:rPr>
      </w:pPr>
      <w:r w:rsidRPr="005763BF">
        <w:rPr>
          <w:rFonts w:cstheme="minorHAnsi"/>
          <w:b/>
          <w:color w:val="663300"/>
        </w:rPr>
        <w:t>Özet</w:t>
      </w:r>
    </w:p>
    <w:p w:rsidR="005763BF" w:rsidRPr="005763BF" w:rsidRDefault="005763BF" w:rsidP="005763BF">
      <w:pPr>
        <w:spacing w:after="120" w:line="274" w:lineRule="auto"/>
        <w:ind w:firstLine="284"/>
        <w:jc w:val="both"/>
        <w:rPr>
          <w:rFonts w:cstheme="minorHAnsi"/>
        </w:rPr>
      </w:pPr>
      <w:r w:rsidRPr="005763BF">
        <w:rPr>
          <w:rFonts w:cstheme="minorHAnsi"/>
        </w:rPr>
        <w:t xml:space="preserve">Mustafa Kemal Paşa, Mondros Ateşkes Anlaşması hükümlerinin uygulanmaya başlamasından itibaren yıkılan bir devletin içinden milli ve bağımsız bir Türk Devleti çıkarmak fikri ve hissiyatındaydı. Bu amaçla Samsun, Havza ve Amasya günlerinde mevcut durumun muhasebesini yapan Mustafa Kemal Paşa artık devletin bağımsızlığını koruyamadığını görüyor ve Türk Milleti’nin harekete geçmesi gerektiğini düşünüyordu. </w:t>
      </w:r>
    </w:p>
    <w:p w:rsidR="005763BF" w:rsidRPr="005763BF" w:rsidRDefault="005763BF" w:rsidP="005763BF">
      <w:pPr>
        <w:spacing w:after="120" w:line="274" w:lineRule="auto"/>
        <w:ind w:firstLine="284"/>
        <w:jc w:val="both"/>
        <w:rPr>
          <w:rFonts w:cstheme="minorHAnsi"/>
        </w:rPr>
      </w:pPr>
      <w:r w:rsidRPr="005763BF">
        <w:rPr>
          <w:rFonts w:cstheme="minorHAnsi"/>
        </w:rPr>
        <w:t>Mustafa Kemal Paşa, Erzurum ve Sivas Kongrelerinden sonra Milli Mücadele’nin askeri ve siyasi alanda yürütülebilmesi için stratejik bir merkez olan Ankara’yı Temsil Heyeti’nin merkezi seçmişti. 27 Aralık günü Sivas’tan Ankara’ya gelen Mustafa Kemal Paşa, yol boyunca ve burada büyük bir coşkuyla karşılanmıştı. O günlerde Mebusan Meclisi toplanmış ve Misak-ı Millîyi kabul etmişti. Ancak akabinde İstanbul galip devletlerce resmen işgal edilmiş ve Mebu</w:t>
      </w:r>
      <w:r w:rsidRPr="005763BF">
        <w:rPr>
          <w:rFonts w:cstheme="minorHAnsi"/>
        </w:rPr>
        <w:softHyphen/>
        <w:t>san Meclisi dağıtılmıştır. Bunun üzerine, Mustafa Kemal, hemen harekete geçmiş ve 23 Nisan 1920 tarihinde TBMM’yi açmıştır. Bu tarihten sonra milli mücadele hem askeri hem de siyasi bakımdan Ankara’dan yü</w:t>
      </w:r>
      <w:r w:rsidRPr="005763BF">
        <w:rPr>
          <w:rFonts w:cstheme="minorHAnsi"/>
        </w:rPr>
        <w:softHyphen/>
        <w:t xml:space="preserve">rütülmüştür. Bağımsız bir Türk devletinin kurulmasında önemli bir rol üstlenen Ankara, büyük zaferden sonra da yeni kurulan devletin başkenti olarak kabul edilmiştir. </w:t>
      </w:r>
    </w:p>
    <w:p w:rsidR="005763BF" w:rsidRPr="005763BF" w:rsidRDefault="005763BF" w:rsidP="005763BF">
      <w:pPr>
        <w:spacing w:after="120" w:line="274" w:lineRule="auto"/>
        <w:ind w:firstLine="284"/>
        <w:jc w:val="both"/>
        <w:rPr>
          <w:rFonts w:cstheme="minorHAnsi"/>
        </w:rPr>
      </w:pPr>
      <w:r w:rsidRPr="005763BF">
        <w:rPr>
          <w:rFonts w:cstheme="minorHAnsi"/>
        </w:rPr>
        <w:t>Vatan kurtarıldıktan sonra artık geleceğe daha emin adımlarla gitmek ve onlarca yıl süren savaşlarla harap olmuş ülkeyi yeniden imar edip yaşanılacak hale getirmek süreci başlamıştır. 29 Ekim 1923 tarihinde Cumhuriyetin ilan edilmesiyle birlikte Ankara’nın, genç devle</w:t>
      </w:r>
      <w:r w:rsidRPr="005763BF">
        <w:rPr>
          <w:rFonts w:cstheme="minorHAnsi"/>
        </w:rPr>
        <w:softHyphen/>
        <w:t xml:space="preserve">tin şanına layık bir başkent olması için hiçbir gayret esirgenmemiş ve imar çalışmaları hızla başlamıştır. Çankaya ve Keçiören istikametinde büyümeye başlayan şehir, zaman içinde Etimesgut gibi yeni modern yerleşim yerlerini ortaya çıkarmıştır. </w:t>
      </w:r>
    </w:p>
    <w:p w:rsidR="005763BF" w:rsidRPr="005763BF" w:rsidRDefault="005763BF" w:rsidP="005763BF">
      <w:pPr>
        <w:spacing w:after="120" w:line="274" w:lineRule="auto"/>
        <w:ind w:firstLine="284"/>
        <w:jc w:val="both"/>
        <w:rPr>
          <w:rFonts w:cstheme="minorHAnsi"/>
          <w:color w:val="000000"/>
          <w:spacing w:val="-8"/>
        </w:rPr>
      </w:pPr>
      <w:r w:rsidRPr="005763BF">
        <w:rPr>
          <w:rFonts w:cstheme="minorHAnsi"/>
          <w:spacing w:val="-8"/>
        </w:rPr>
        <w:t xml:space="preserve">Atatürk Döneminde, </w:t>
      </w:r>
      <w:r w:rsidRPr="005763BF">
        <w:rPr>
          <w:rFonts w:cstheme="minorHAnsi"/>
          <w:color w:val="000000"/>
          <w:spacing w:val="-8"/>
        </w:rPr>
        <w:t xml:space="preserve">Yahşihan ve Eskişehir istikametinde Ahi-Mesut çiftliğinin ilerleme ve gelişme sahasındaki ekonomik ve tarımsal durum itibariyle imar ve </w:t>
      </w:r>
      <w:r w:rsidRPr="005763BF">
        <w:rPr>
          <w:rFonts w:cstheme="minorHAnsi"/>
          <w:color w:val="000000"/>
          <w:spacing w:val="-8"/>
        </w:rPr>
        <w:lastRenderedPageBreak/>
        <w:t>örnek köy yapımına uygun olmasından ve demiryolu güzergâhına merkezi bir durumda bulunmasından dolayı Ahi-Mesut nahiye merkezi kurulmasına Bakanlar Kurulunca 16 Mayıs 1928 tarihinde karar verilmiştir.</w:t>
      </w:r>
      <w:r w:rsidRPr="005763BF">
        <w:rPr>
          <w:rFonts w:cstheme="minorHAnsi"/>
          <w:spacing w:val="-8"/>
        </w:rPr>
        <w:t xml:space="preserve"> </w:t>
      </w:r>
      <w:r w:rsidRPr="005763BF">
        <w:rPr>
          <w:rFonts w:cstheme="minorHAnsi"/>
          <w:color w:val="000000"/>
          <w:spacing w:val="-8"/>
        </w:rPr>
        <w:t xml:space="preserve">Bu kararnameyle Ahi Mesud Çiftliği kamulaştırılarak, burada Ahi Mesud örnek köyü kurulması </w:t>
      </w:r>
      <w:r w:rsidRPr="005763BF">
        <w:rPr>
          <w:rFonts w:cstheme="minorHAnsi"/>
          <w:color w:val="000000"/>
          <w:spacing w:val="-6"/>
        </w:rPr>
        <w:t>planlanmıştır. Örnek köy planına göre fidanlık, numune tarlası, spor alanı kamu yapıları ve 100 adet köy evi inşaatına başlanmış, ülkenin o günkü ekonomik koşularının olumsuzluklarına rağmen 10 Aralık 1928 tarihinde bitirilerek Bulgaristan’dan gelen göçmenlere tahsis edilmiştir.</w:t>
      </w:r>
    </w:p>
    <w:p w:rsidR="005763BF" w:rsidRPr="005763BF" w:rsidRDefault="005763BF" w:rsidP="005763BF">
      <w:pPr>
        <w:spacing w:after="120" w:line="274" w:lineRule="auto"/>
        <w:jc w:val="both"/>
        <w:rPr>
          <w:rFonts w:cstheme="minorHAnsi"/>
          <w:bCs/>
          <w:i/>
          <w:lang w:val="en-US"/>
        </w:rPr>
      </w:pPr>
      <w:r w:rsidRPr="005763BF">
        <w:rPr>
          <w:rFonts w:cstheme="minorHAnsi"/>
          <w:b/>
          <w:i/>
          <w:color w:val="663300"/>
        </w:rPr>
        <w:t xml:space="preserve">Anahtar Kelimeler: </w:t>
      </w:r>
      <w:r w:rsidRPr="005763BF">
        <w:rPr>
          <w:rFonts w:cstheme="minorHAnsi"/>
          <w:i/>
        </w:rPr>
        <w:t>Atatürk, Ankara,</w:t>
      </w:r>
      <w:r w:rsidRPr="005763BF">
        <w:rPr>
          <w:rFonts w:cstheme="minorHAnsi"/>
          <w:i/>
          <w:color w:val="000000"/>
        </w:rPr>
        <w:t xml:space="preserve"> Ahi Mesud Çiftliği</w:t>
      </w:r>
    </w:p>
    <w:p w:rsidR="005763BF" w:rsidRPr="005763BF" w:rsidRDefault="005763BF" w:rsidP="005763BF">
      <w:pPr>
        <w:spacing w:after="120" w:line="274" w:lineRule="auto"/>
        <w:jc w:val="center"/>
        <w:rPr>
          <w:rFonts w:cstheme="minorHAnsi"/>
          <w:b/>
          <w:color w:val="663300"/>
          <w:sz w:val="24"/>
          <w:lang w:val="en-US"/>
        </w:rPr>
      </w:pPr>
      <w:r w:rsidRPr="005763BF">
        <w:rPr>
          <w:rFonts w:cstheme="minorHAnsi"/>
          <w:b/>
          <w:color w:val="663300"/>
          <w:sz w:val="24"/>
          <w:lang w:val="en-US"/>
        </w:rPr>
        <w:t>ATATÜRK’S ANKARA AND ETİMESGUT</w:t>
      </w:r>
    </w:p>
    <w:p w:rsidR="005763BF" w:rsidRPr="005763BF" w:rsidRDefault="005763BF" w:rsidP="005763BF">
      <w:pPr>
        <w:spacing w:after="120" w:line="274" w:lineRule="auto"/>
        <w:rPr>
          <w:rFonts w:eastAsiaTheme="minorEastAsia" w:cs="Times New Roman"/>
          <w:b/>
          <w:color w:val="663300"/>
          <w:szCs w:val="24"/>
          <w:lang w:eastAsia="tr-TR"/>
        </w:rPr>
      </w:pPr>
      <w:r w:rsidRPr="005763BF">
        <w:rPr>
          <w:rFonts w:eastAsiaTheme="minorEastAsia" w:cs="Times New Roman"/>
          <w:b/>
          <w:color w:val="663300"/>
          <w:szCs w:val="24"/>
          <w:lang w:eastAsia="tr-TR"/>
        </w:rPr>
        <w:t>Abstract</w:t>
      </w:r>
    </w:p>
    <w:p w:rsidR="005763BF" w:rsidRPr="005763BF" w:rsidRDefault="005763BF" w:rsidP="005763BF">
      <w:pPr>
        <w:spacing w:after="120" w:line="274" w:lineRule="auto"/>
        <w:ind w:firstLine="284"/>
        <w:jc w:val="both"/>
        <w:rPr>
          <w:rFonts w:cstheme="minorHAnsi"/>
          <w:spacing w:val="4"/>
          <w:lang w:val="en-US"/>
        </w:rPr>
      </w:pPr>
      <w:r w:rsidRPr="005763BF">
        <w:rPr>
          <w:rFonts w:cstheme="minorHAnsi"/>
          <w:spacing w:val="4"/>
          <w:lang w:val="en-US"/>
        </w:rPr>
        <w:t>Mustafa Kemal Pasha was in the mind and feeling to raise a national and independent Turkish state from a demolished state since the implementation of the provisions of the Mondros Armistice Agreement. For this purpose, Mustafa Kemal Pasha, who made the analysis of the present situation in the days of Samsun, Havza and Amasya, realized that the state could not protect its independence and thought that the Turkish Nation should act.</w:t>
      </w:r>
    </w:p>
    <w:p w:rsidR="005763BF" w:rsidRPr="005763BF" w:rsidRDefault="005763BF" w:rsidP="005763BF">
      <w:pPr>
        <w:spacing w:after="120" w:line="274" w:lineRule="auto"/>
        <w:ind w:firstLine="284"/>
        <w:jc w:val="both"/>
        <w:rPr>
          <w:rFonts w:cstheme="minorHAnsi"/>
          <w:lang w:val="en-US"/>
        </w:rPr>
      </w:pPr>
      <w:r w:rsidRPr="005763BF">
        <w:rPr>
          <w:rFonts w:cstheme="minorHAnsi"/>
          <w:lang w:val="en-US"/>
        </w:rPr>
        <w:t>After Erzurum and Sivas Congresses, Mustafa Kemal Pasha has chosen Ankara as the center of the Representative Council, being a strategic center for the National Struggle to carry out military and political affairs. Mustafa Kemal Pasha, who came to Sivas from Ankara on December 27, was welcomed with great enthusiasm along the way. In those days the first Turkish Parliament gathered and accepted the National Pact. However, Istanbul was then officially occupied by the victorious states and the Parliament was abandoned. After that, Mustafa Kemal immediately acted and opened the Turkish Grand National Assembly on 23 April 1920. After this date the national struggle was carried out from Ankara in both military and political means. Ankara, which played an important role in the establishment of an independent Turkish state, was accepted as the capital of the newly established state after the great victory.</w:t>
      </w:r>
    </w:p>
    <w:p w:rsidR="005763BF" w:rsidRPr="005763BF" w:rsidRDefault="005763BF" w:rsidP="005763BF">
      <w:pPr>
        <w:autoSpaceDE w:val="0"/>
        <w:autoSpaceDN w:val="0"/>
        <w:adjustRightInd w:val="0"/>
        <w:spacing w:after="120" w:line="274" w:lineRule="auto"/>
        <w:ind w:firstLine="284"/>
        <w:jc w:val="both"/>
        <w:rPr>
          <w:rFonts w:cstheme="minorHAnsi"/>
          <w:bCs/>
          <w:spacing w:val="2"/>
          <w:lang w:val="en-US"/>
        </w:rPr>
      </w:pPr>
      <w:r w:rsidRPr="005763BF">
        <w:rPr>
          <w:rFonts w:cstheme="minorHAnsi"/>
          <w:bCs/>
          <w:spacing w:val="2"/>
          <w:lang w:val="en-US"/>
        </w:rPr>
        <w:lastRenderedPageBreak/>
        <w:t>After the homeland had been saved, it was time to go with more confident steps to the future and to reconstruct the ruined country with decades of war. With the declaration of the Republic on October 29, 1923, no effort had been made for Ankara to become a capital worthy of the young country, and public improvements have begun rapidly. The city, which started to grow in the direction of Çankaya and Keçiören, revealed new modern settlements like Etimesgut over time.</w:t>
      </w:r>
    </w:p>
    <w:p w:rsidR="005763BF" w:rsidRPr="005763BF" w:rsidRDefault="005763BF" w:rsidP="005763BF">
      <w:pPr>
        <w:autoSpaceDE w:val="0"/>
        <w:autoSpaceDN w:val="0"/>
        <w:adjustRightInd w:val="0"/>
        <w:spacing w:after="120" w:line="274" w:lineRule="auto"/>
        <w:ind w:firstLine="284"/>
        <w:jc w:val="both"/>
        <w:rPr>
          <w:rFonts w:cstheme="minorHAnsi"/>
          <w:bCs/>
          <w:spacing w:val="2"/>
          <w:lang w:val="en-US"/>
        </w:rPr>
      </w:pPr>
      <w:r w:rsidRPr="005763BF">
        <w:rPr>
          <w:rFonts w:cstheme="minorHAnsi"/>
          <w:bCs/>
          <w:spacing w:val="2"/>
          <w:lang w:val="en-US"/>
        </w:rPr>
        <w:t>In the period of Atatürk, , the Ahi-Mesut farm was decided to establish Ahi-Mesut regional center on 16 May 1928 by the Council of Ministers due to its economic and agricultural situation in the area of ​​development and its central location, which was  in the direction of Yahşihan and Eskişehir, on railroad route. With this legal decision, the Ahi Mesud Farm was expropriated and the model village of Ahi Mesud was planned to be established here. According to the model village plan, the nursery, the sample field, the sports field, public buildings and 100 village houses were started to be constructed and allocated to the immigrants coming from Bulgaria on 10 December 1928 despite the negativities of the economic conditions of the country that days.</w:t>
      </w:r>
    </w:p>
    <w:p w:rsidR="005763BF" w:rsidRPr="005763BF" w:rsidRDefault="005763BF" w:rsidP="005763BF">
      <w:pPr>
        <w:spacing w:after="120" w:line="271" w:lineRule="auto"/>
        <w:jc w:val="both"/>
        <w:rPr>
          <w:rFonts w:cstheme="minorHAnsi"/>
          <w:bCs/>
          <w:lang w:val="en-US"/>
        </w:rPr>
      </w:pPr>
      <w:r w:rsidRPr="005763BF">
        <w:rPr>
          <w:rFonts w:cstheme="minorHAnsi"/>
          <w:b/>
          <w:color w:val="663300"/>
        </w:rPr>
        <w:t>Keywords:</w:t>
      </w:r>
      <w:r w:rsidRPr="005763BF">
        <w:rPr>
          <w:rFonts w:cstheme="minorHAnsi"/>
          <w:b/>
        </w:rPr>
        <w:t xml:space="preserve"> </w:t>
      </w:r>
      <w:r w:rsidRPr="005763BF">
        <w:rPr>
          <w:rFonts w:cstheme="minorHAnsi"/>
        </w:rPr>
        <w:t>Atatürk, Ankara,</w:t>
      </w:r>
      <w:r w:rsidRPr="005763BF">
        <w:rPr>
          <w:rFonts w:cstheme="minorHAnsi"/>
          <w:color w:val="000000"/>
        </w:rPr>
        <w:t xml:space="preserve"> </w:t>
      </w:r>
      <w:r w:rsidRPr="005763BF">
        <w:rPr>
          <w:rFonts w:cstheme="minorHAnsi"/>
          <w:bCs/>
          <w:lang w:val="en-US"/>
        </w:rPr>
        <w:t>Ahi-Mesut farm.</w:t>
      </w:r>
    </w:p>
    <w:p w:rsidR="005763BF" w:rsidRPr="005763BF" w:rsidRDefault="005763BF" w:rsidP="005763BF">
      <w:pPr>
        <w:autoSpaceDE w:val="0"/>
        <w:autoSpaceDN w:val="0"/>
        <w:adjustRightInd w:val="0"/>
        <w:spacing w:after="120" w:line="271" w:lineRule="auto"/>
        <w:jc w:val="both"/>
        <w:rPr>
          <w:rFonts w:cstheme="minorHAnsi"/>
          <w:b/>
          <w:bCs/>
          <w:color w:val="663300"/>
        </w:rPr>
      </w:pPr>
      <w:r w:rsidRPr="005763BF">
        <w:rPr>
          <w:rFonts w:cstheme="minorHAnsi"/>
          <w:b/>
          <w:bCs/>
          <w:color w:val="663300"/>
        </w:rPr>
        <w:t>Milli Devlet Fikri ve Ankara</w:t>
      </w:r>
    </w:p>
    <w:p w:rsidR="005763BF" w:rsidRPr="005763BF" w:rsidRDefault="005763BF" w:rsidP="005763BF">
      <w:pPr>
        <w:autoSpaceDE w:val="0"/>
        <w:autoSpaceDN w:val="0"/>
        <w:adjustRightInd w:val="0"/>
        <w:spacing w:after="120" w:line="271" w:lineRule="auto"/>
        <w:ind w:firstLine="284"/>
        <w:jc w:val="both"/>
        <w:rPr>
          <w:rFonts w:cstheme="minorHAnsi"/>
          <w:bCs/>
        </w:rPr>
      </w:pPr>
      <w:r w:rsidRPr="005763BF">
        <w:rPr>
          <w:rFonts w:cstheme="minorHAnsi"/>
        </w:rPr>
        <w:t xml:space="preserve">Mondros Mütarekesinin imzalandığı gün Yıldırım Orduları Grup Kumandanlığına tayin olan Mustafa Kemal Paşa, İstanbul Hükümeti’nin emri üzerine kısa süre sonra </w:t>
      </w:r>
      <w:r w:rsidRPr="005763BF">
        <w:rPr>
          <w:rFonts w:cstheme="minorHAnsi"/>
          <w:bCs/>
        </w:rPr>
        <w:t xml:space="preserve">İstanbul’a dönmek zorunda kalmıştır. Mustafa Kemal, </w:t>
      </w:r>
      <w:r w:rsidRPr="005763BF">
        <w:rPr>
          <w:rFonts w:cstheme="minorHAnsi"/>
        </w:rPr>
        <w:t>bir süre Pera Palas’ta kalmış, daha sonra Şişli’de bir ev kiralayarak arkadaşlarıyla burada görüşmeler yapmıştır. Ali Fuat Paşa, Kâzım Karabekir Paşa ve İsmet Bey ile yapılan görüşmelerde İstanbul Hükümetlerinin ve padişahın, İngilizlerin etkisi altında olduğu düşünülerek bazı</w:t>
      </w:r>
      <w:r w:rsidRPr="005763BF">
        <w:rPr>
          <w:rFonts w:cstheme="minorHAnsi"/>
          <w:bCs/>
        </w:rPr>
        <w:t xml:space="preserve"> girişimlerde bulunmaya başlanmıştır (Aksanyar, 2008: 13). </w:t>
      </w:r>
    </w:p>
    <w:p w:rsidR="005763BF" w:rsidRPr="005763BF" w:rsidRDefault="005763BF" w:rsidP="005763BF">
      <w:pPr>
        <w:autoSpaceDE w:val="0"/>
        <w:autoSpaceDN w:val="0"/>
        <w:adjustRightInd w:val="0"/>
        <w:spacing w:after="120" w:line="271" w:lineRule="auto"/>
        <w:ind w:firstLine="284"/>
        <w:jc w:val="both"/>
        <w:rPr>
          <w:rFonts w:cstheme="minorHAnsi"/>
          <w:bCs/>
        </w:rPr>
      </w:pPr>
      <w:r w:rsidRPr="005763BF">
        <w:rPr>
          <w:rFonts w:cstheme="minorHAnsi"/>
        </w:rPr>
        <w:t>Bu dönemde arkadaşı Fethi (Okyar) Bey’le birlikte Minber (Kürsü) Gazetesi’ni çıkarmaya başlayan Mustafa Kemal Paşa, İstanbul’da bulunduğu süre içerisinde faaliyetlerine devam etmiş ve padişah ile bazı görüşmeler yapmıştır. Bu görüşmeler devam ederken</w:t>
      </w:r>
      <w:r w:rsidRPr="005763BF">
        <w:rPr>
          <w:rFonts w:cstheme="minorHAnsi"/>
          <w:bCs/>
        </w:rPr>
        <w:t xml:space="preserve">, Samsun, Vezirköprü, Merzifon ve çevresinde karışıklıklar çıkmıştır. Bunun üzerine </w:t>
      </w:r>
      <w:r w:rsidRPr="005763BF">
        <w:rPr>
          <w:rFonts w:cstheme="minorHAnsi"/>
        </w:rPr>
        <w:lastRenderedPageBreak/>
        <w:t xml:space="preserve">İstanbul’daki İngiliz temsilcilerinden Amiral Calthorpe, 21 Nisan 1919’da hükümete bir nota vererek Karadeniz Bölgesindeki </w:t>
      </w:r>
      <w:r w:rsidRPr="005763BF">
        <w:rPr>
          <w:rFonts w:cstheme="minorHAnsi"/>
          <w:bCs/>
        </w:rPr>
        <w:t xml:space="preserve">karışıklığın giderilmemesi durumunda Mondros’un 7. ve 24. maddeleri gereğince buraları işgal edilebileceklerini bildirmiştir. </w:t>
      </w:r>
      <w:r w:rsidRPr="005763BF">
        <w:rPr>
          <w:rFonts w:cstheme="minorHAnsi"/>
        </w:rPr>
        <w:t>Bu durumu önlemek için Doğu’ya geniş salahiyetli bir kumandan gönderilmesine karar verilmiştir (Bıyıkoğlu, 1981: 100).</w:t>
      </w:r>
    </w:p>
    <w:p w:rsidR="005763BF" w:rsidRPr="005763BF" w:rsidRDefault="005763BF" w:rsidP="005763BF">
      <w:pPr>
        <w:spacing w:after="120" w:line="269" w:lineRule="auto"/>
        <w:ind w:firstLine="284"/>
        <w:jc w:val="both"/>
        <w:rPr>
          <w:rFonts w:cstheme="minorHAnsi"/>
        </w:rPr>
      </w:pPr>
      <w:r w:rsidRPr="005763BF">
        <w:rPr>
          <w:rFonts w:cstheme="minorHAnsi"/>
        </w:rPr>
        <w:t xml:space="preserve">Bu yeni gelişme üzerine Harbiye Nezareti Mustafa Kemal Paşa’yı III. Ordu Müfettişliğine tayin etmiştir. </w:t>
      </w:r>
      <w:r w:rsidRPr="005763BF">
        <w:rPr>
          <w:rFonts w:cstheme="minorHAnsi"/>
          <w:bCs/>
        </w:rPr>
        <w:t xml:space="preserve">Ona verilen III. Ordu Müfettişliği belgesi </w:t>
      </w:r>
      <w:r w:rsidRPr="005763BF">
        <w:rPr>
          <w:rFonts w:cstheme="minorHAnsi"/>
        </w:rPr>
        <w:t>basit bir müfettişlik görevi olmamıştır. Mustafa Kemal’e görevini başarı ile yerine getirebilmesi için görev sahasında bulunan bütün askeri ve sivil yetkililere emretme yetkisi de verilmiştir. Bu yetkiler asıl görevi için kolaylık sağlamış olup şu şekilde sıralanabilir (Turan, 1991: 158):</w:t>
      </w:r>
    </w:p>
    <w:p w:rsidR="005763BF" w:rsidRPr="005763BF" w:rsidRDefault="005763BF" w:rsidP="005763BF">
      <w:pPr>
        <w:spacing w:after="120" w:line="269" w:lineRule="auto"/>
        <w:ind w:firstLine="284"/>
        <w:jc w:val="both"/>
        <w:rPr>
          <w:rFonts w:cstheme="minorHAnsi"/>
        </w:rPr>
      </w:pPr>
      <w:r w:rsidRPr="005763BF">
        <w:rPr>
          <w:rFonts w:cstheme="minorHAnsi"/>
        </w:rPr>
        <w:t>1. Bölgede bozulan iç asayişi geri getirmek, devamını sağlamak ve buna yol açan nedenleri saptamak.</w:t>
      </w:r>
    </w:p>
    <w:p w:rsidR="005763BF" w:rsidRPr="005763BF" w:rsidRDefault="005763BF" w:rsidP="005763BF">
      <w:pPr>
        <w:spacing w:after="120" w:line="269" w:lineRule="auto"/>
        <w:ind w:firstLine="284"/>
        <w:jc w:val="both"/>
        <w:rPr>
          <w:rFonts w:cstheme="minorHAnsi"/>
        </w:rPr>
      </w:pPr>
      <w:r w:rsidRPr="005763BF">
        <w:rPr>
          <w:rFonts w:cstheme="minorHAnsi"/>
        </w:rPr>
        <w:t>2. Bölgede varlığından söz edilen silahların ve cephanenin bir an önce toplattırılıp uygun depolara doldurulması ve koruma altına alınması.</w:t>
      </w:r>
    </w:p>
    <w:p w:rsidR="005763BF" w:rsidRPr="005763BF" w:rsidRDefault="005763BF" w:rsidP="005763BF">
      <w:pPr>
        <w:spacing w:after="120" w:line="269" w:lineRule="auto"/>
        <w:ind w:firstLine="284"/>
        <w:jc w:val="both"/>
        <w:rPr>
          <w:rFonts w:cstheme="minorHAnsi"/>
        </w:rPr>
      </w:pPr>
      <w:r w:rsidRPr="005763BF">
        <w:rPr>
          <w:rFonts w:cstheme="minorHAnsi"/>
        </w:rPr>
        <w:t xml:space="preserve">3. Çeşitli yerlerde bir takım gruplar olduğu ve asker topladıkları, ordunun da resmi olmayan bir biçimde bunları koruduğu öne sürülmektedir. Gerçekte böyle gruplar varsa ve bunlar asker topluyor, silah dağıtıyor ve ordu ile de ilişkili bulunuyorlarsa kesin olarak yasaklanmaları ve bu tür grupların dağıtılması. </w:t>
      </w:r>
    </w:p>
    <w:p w:rsidR="005763BF" w:rsidRPr="005763BF" w:rsidRDefault="005763BF" w:rsidP="005763BF">
      <w:pPr>
        <w:spacing w:after="120" w:line="269" w:lineRule="auto"/>
        <w:ind w:firstLine="284"/>
        <w:jc w:val="both"/>
        <w:rPr>
          <w:rFonts w:cstheme="minorHAnsi"/>
          <w:spacing w:val="-2"/>
        </w:rPr>
      </w:pPr>
      <w:r w:rsidRPr="005763BF">
        <w:rPr>
          <w:rFonts w:cstheme="minorHAnsi"/>
          <w:spacing w:val="-2"/>
        </w:rPr>
        <w:t>III. Ordu Müfettişi olarak Doğu Karadeniz Bölgesi’nde Pontus Rum çeteleriyle mücadele eden yerel birliklerin sebep olduğu huzursuzluğu incelemek için olağanüstü yetkilerle 19 Mayıs 1919’da Samsun’a çıkan ve Milli Mücadele’yi fiilen başlatan Mustafa Kemal Paşa, 28 Haziran 1919’da Erzurum’a hareketine kadar geçen zaman içerisinde, bir yandan askeri ve mülki makamlarla temasa geçmek suretiyle savunma için fikir ve karar birliğine varmayı, diğer taraftan milletin moralini ve itimadını kuvvetlendirmeye çalışmış bu konuda sağlam temeller atmayı başarmıştır (Arsan, 1964: 24-25).</w:t>
      </w:r>
    </w:p>
    <w:p w:rsidR="005763BF" w:rsidRPr="005763BF" w:rsidRDefault="005763BF" w:rsidP="005763BF">
      <w:pPr>
        <w:spacing w:after="120" w:line="269" w:lineRule="auto"/>
        <w:ind w:firstLine="284"/>
        <w:jc w:val="both"/>
        <w:rPr>
          <w:rFonts w:cstheme="minorHAnsi"/>
          <w:spacing w:val="2"/>
        </w:rPr>
      </w:pPr>
      <w:r w:rsidRPr="005763BF">
        <w:rPr>
          <w:rFonts w:cstheme="minorHAnsi"/>
          <w:spacing w:val="2"/>
        </w:rPr>
        <w:t xml:space="preserve">Mustafa Kemal, Samsun’da kaldığı kısa sürede halkı aydınlatırken milli teşkilatların kurulmasını da sağlamak istemiş ancak kısa süre Samsun’dan ayrılmış ve karargâhını daha emniyetli bir yer olan </w:t>
      </w:r>
      <w:r w:rsidRPr="005763BF">
        <w:rPr>
          <w:rFonts w:cstheme="minorHAnsi"/>
          <w:bCs/>
          <w:spacing w:val="2"/>
        </w:rPr>
        <w:t xml:space="preserve">25 Mayıs </w:t>
      </w:r>
      <w:r w:rsidRPr="005763BF">
        <w:rPr>
          <w:rFonts w:cstheme="minorHAnsi"/>
          <w:bCs/>
          <w:spacing w:val="2"/>
        </w:rPr>
        <w:lastRenderedPageBreak/>
        <w:t xml:space="preserve">1919’da </w:t>
      </w:r>
      <w:r w:rsidRPr="005763BF">
        <w:rPr>
          <w:rFonts w:cstheme="minorHAnsi"/>
          <w:spacing w:val="2"/>
        </w:rPr>
        <w:t>Havza’ya nakletmiştir. Mustafa Kemal, 28 Mayıs 1919 günü Havza’dan askeri ve mülki amirlerle Müdafaa-i Hukuk Cemiyetleri ’ne gönderdiği tamimle;</w:t>
      </w:r>
      <w:r w:rsidRPr="005763BF">
        <w:rPr>
          <w:rFonts w:cstheme="minorHAnsi"/>
          <w:i/>
          <w:iCs/>
          <w:spacing w:val="2"/>
        </w:rPr>
        <w:t xml:space="preserve"> </w:t>
      </w:r>
      <w:r w:rsidRPr="005763BF">
        <w:rPr>
          <w:rFonts w:cstheme="minorHAnsi"/>
          <w:spacing w:val="2"/>
        </w:rPr>
        <w:t>İşgallere karşı aralıksız protesto ve mitingler düzenlenmesini</w:t>
      </w:r>
      <w:r w:rsidRPr="005763BF">
        <w:rPr>
          <w:rFonts w:cstheme="minorHAnsi"/>
          <w:bCs/>
          <w:spacing w:val="2"/>
        </w:rPr>
        <w:t>, i</w:t>
      </w:r>
      <w:r w:rsidRPr="005763BF">
        <w:rPr>
          <w:rFonts w:cstheme="minorHAnsi"/>
          <w:spacing w:val="2"/>
        </w:rPr>
        <w:t>şgallere karşı koyabilmek için Kuvâ-yı Milliye birlikleri kurulmasını</w:t>
      </w:r>
      <w:r w:rsidRPr="005763BF">
        <w:rPr>
          <w:rFonts w:cstheme="minorHAnsi"/>
          <w:bCs/>
          <w:spacing w:val="2"/>
        </w:rPr>
        <w:t>, p</w:t>
      </w:r>
      <w:r w:rsidRPr="005763BF">
        <w:rPr>
          <w:rFonts w:cstheme="minorHAnsi"/>
          <w:spacing w:val="2"/>
        </w:rPr>
        <w:t>rotestolar sırasında azınlıklara yönelik saldırı yapılmamasını, askeri birliklerin elindeki silah ve cephanesinin teslim edilmemesini</w:t>
      </w:r>
      <w:r w:rsidRPr="005763BF">
        <w:rPr>
          <w:rFonts w:cstheme="minorHAnsi"/>
          <w:bCs/>
          <w:spacing w:val="2"/>
        </w:rPr>
        <w:t>, b</w:t>
      </w:r>
      <w:r w:rsidRPr="005763BF">
        <w:rPr>
          <w:rFonts w:cstheme="minorHAnsi"/>
          <w:spacing w:val="2"/>
        </w:rPr>
        <w:t>üyük devletlerin temsilcilerine ve İstanbul Hükümetine uyarı telgraflarının çekilmesini istemiştir.</w:t>
      </w:r>
    </w:p>
    <w:p w:rsidR="005763BF" w:rsidRPr="005763BF" w:rsidRDefault="005763BF" w:rsidP="005763BF">
      <w:pPr>
        <w:spacing w:after="120" w:line="274" w:lineRule="auto"/>
        <w:ind w:firstLine="284"/>
        <w:jc w:val="both"/>
        <w:rPr>
          <w:rFonts w:cstheme="minorHAnsi"/>
          <w:spacing w:val="-2"/>
        </w:rPr>
      </w:pPr>
      <w:r w:rsidRPr="005763BF">
        <w:rPr>
          <w:rFonts w:cstheme="minorHAnsi"/>
          <w:spacing w:val="-2"/>
        </w:rPr>
        <w:t xml:space="preserve">Havza’dan sonra 12 Haziran 1919’da Amasya’ya giden Mustafa Kemal Paşa’yı halk büyük tezahüratla karşılanmıştır. Amasya’da Mustafa Kemal tarafından daha önce kumandan ve mülki amirlere gönderilen tebliğ ve tamimler ve halka anlatılan konuların program haline getirilmiş ve 22/23 Haziran 1919 tarihinde Amasya Genelgesi ilan edilmiştir. Tarihe geçen Amasya kararları, milli bağımsızlık hareketinin ilk siyasi belgesi ve Anadolu ihtilalinin başlangıç noktası olmuştur. Belge ile İstanbul hükümeti yok sayılmış, İstanbul’un Anadolu’ya hâkim değil bağlı olması gerektiği açıklanmıştır. Türk Devletinin kuruluşunu hazırlayan bu ilk adım Türk halkını Milli Mücadeleye ve bağımsızlığa çağırmıştır. </w:t>
      </w:r>
    </w:p>
    <w:p w:rsidR="005763BF" w:rsidRPr="005763BF" w:rsidRDefault="005763BF" w:rsidP="005763BF">
      <w:pPr>
        <w:spacing w:after="120" w:line="269" w:lineRule="auto"/>
        <w:ind w:firstLine="284"/>
        <w:jc w:val="both"/>
        <w:rPr>
          <w:rFonts w:cstheme="minorHAnsi"/>
        </w:rPr>
      </w:pPr>
      <w:r w:rsidRPr="005763BF">
        <w:rPr>
          <w:rFonts w:cstheme="minorHAnsi"/>
        </w:rPr>
        <w:t xml:space="preserve">Amasya Genelgesi’nden oldukça rahatsız olan İstanbul Hükümeti 7/8 Temmuz gecesi Mustafa Kemal’in görevinden azledildiğini bildirmiştir. Bunun üzerine Mustafa Kemal aynı gece önce Harbiye Nezaretine sonra da Saray’a istifasını sunmuştur. Mustafa Kemal Paşa’nın çok sevdiği askerlik görevinden istifa etmesi Milli Mücadelenin en bunalımlı anlarından biri olmuştur. Nitekim bu istifa Anadolu’da başlatılan milliyetçi hareketi tehlikeye düşürebilirdi. Fakat böyle olmamış ve Mustafa Kemal Paşa’nın askerlikten istifası hiç bir şey değiştirmemiştir. Bu dönemde Rauf Bey’in bağlılığından sonra Kazım Karabekir </w:t>
      </w:r>
      <w:r w:rsidRPr="005763BF">
        <w:rPr>
          <w:rFonts w:eastAsia="TimesNewRoman" w:cstheme="minorHAnsi"/>
        </w:rPr>
        <w:t xml:space="preserve">Mustafa Kemal’i hürmetle selamlayıp, </w:t>
      </w:r>
      <w:r w:rsidRPr="005763BF">
        <w:rPr>
          <w:rFonts w:eastAsia="TimesNewRoman" w:cstheme="minorHAnsi"/>
          <w:i/>
          <w:iCs/>
        </w:rPr>
        <w:t xml:space="preserve">“Kumandamda bulunan zabitan ve efradın hürmet ve tazimlerini arza geldim. Siz bundan evvel olduğu gibi bundan böyle de bizim muhterem kumandanımızsınız Kolordu kumandanına mahsus araba ile maiyetinize bir takım süvari getirdim. Hepimiz emrinizdeyiz Paşam” </w:t>
      </w:r>
      <w:r w:rsidRPr="005763BF">
        <w:rPr>
          <w:rFonts w:eastAsia="TimesNewRoman" w:cstheme="minorHAnsi"/>
        </w:rPr>
        <w:t>demiştir. Karabekir Paşanın bu davranışı ve Mustafa Kemal’e</w:t>
      </w:r>
      <w:r w:rsidRPr="005763BF">
        <w:rPr>
          <w:rFonts w:eastAsia="TimesNewRoman" w:cstheme="minorHAnsi"/>
          <w:i/>
          <w:iCs/>
        </w:rPr>
        <w:t xml:space="preserve"> </w:t>
      </w:r>
      <w:r w:rsidRPr="005763BF">
        <w:rPr>
          <w:rFonts w:eastAsia="TimesNewRoman" w:cstheme="minorHAnsi"/>
        </w:rPr>
        <w:t>bağlılığını ifade eden sözleri, Mustafa Kemal için büyük bir moral desteği</w:t>
      </w:r>
      <w:r w:rsidRPr="005763BF">
        <w:rPr>
          <w:rFonts w:eastAsia="TimesNewRoman" w:cstheme="minorHAnsi"/>
          <w:i/>
          <w:iCs/>
        </w:rPr>
        <w:t xml:space="preserve"> </w:t>
      </w:r>
      <w:r w:rsidRPr="005763BF">
        <w:rPr>
          <w:rFonts w:eastAsia="TimesNewRoman" w:cstheme="minorHAnsi"/>
        </w:rPr>
        <w:t>olmuştur (Akandere, 2002: 284).</w:t>
      </w:r>
    </w:p>
    <w:p w:rsidR="005763BF" w:rsidRPr="005763BF" w:rsidRDefault="005763BF" w:rsidP="005763BF">
      <w:pPr>
        <w:spacing w:after="120"/>
        <w:ind w:firstLine="284"/>
        <w:jc w:val="both"/>
        <w:rPr>
          <w:rFonts w:cstheme="minorHAnsi"/>
        </w:rPr>
      </w:pPr>
      <w:r w:rsidRPr="005763BF">
        <w:rPr>
          <w:rFonts w:cstheme="minorHAnsi"/>
          <w:bCs/>
        </w:rPr>
        <w:lastRenderedPageBreak/>
        <w:t xml:space="preserve">Mustafa Kemal Paşa, Amasya’da milli bağımsızlık adına adımlar atarken, Erzurum’da Şark Vilayetleri Müdafaa-i Hukuk Cemiyeti tarafından milli bir kongrenin toplanması için çalışmalar başlamıştır (M.Turan, 1999: 33-34). Bu sırada </w:t>
      </w:r>
      <w:r w:rsidRPr="005763BF">
        <w:rPr>
          <w:rFonts w:cstheme="minorHAnsi"/>
        </w:rPr>
        <w:t>Mustafa Kemal Paşa’yı tutuklama emrini alan Kazım Karabekir Paşa, bu emre uymayacağını bildirmiştir. Ayrıca İngiliz subayı Yarbay Rawlinson, 9 Temmuz’ da Mustafa Kemal Paşa’yı ziyaret ederek toplanacak kongreye hükümetin müsaade edemeyeceğini, gerekirse kuvvet kullanacaklarını bildirmiştir. Mustafa Kemal Paşa da kendilerinden böyle bir izin istemediklerini, kongrenin hangi şartlar altında olursa olsun toplanacağı karşılığını vermiştir. Bunlardan başka kongrenin toplanacağı günlerde, 18 Temmuz 1919’da İngilizler Sivas’a bir tabur asker gönderecekleri haberini yaymıştır. İstanbul’da bulunan İngiliz ve Fransız Yüksek Komiserleri 22 Temmuz’da bir araya gelerek şu noktalar üzerinde uzlaşmıştır: Ateşkes tam uygulanacak, padişah desteklenecek ve her çeşit ihtilale karşı korunacak, seçim yapılması engellenecek. Bu kararlar İngilizlerin ve Fransızların yeni doğmakta olan hareketten ne kadar huzursuz olduklarının bir göstergesidir (Selvi, 2000: 140; M. Turan, 1999: 33-34).</w:t>
      </w:r>
    </w:p>
    <w:p w:rsidR="005763BF" w:rsidRPr="005763BF" w:rsidRDefault="005763BF" w:rsidP="005763BF">
      <w:pPr>
        <w:spacing w:after="120" w:line="271" w:lineRule="auto"/>
        <w:ind w:firstLine="284"/>
        <w:jc w:val="both"/>
        <w:rPr>
          <w:rFonts w:cstheme="minorHAnsi"/>
        </w:rPr>
      </w:pPr>
      <w:r w:rsidRPr="005763BF">
        <w:rPr>
          <w:rFonts w:cstheme="minorHAnsi"/>
        </w:rPr>
        <w:t xml:space="preserve">Nihayet Erzurum Kongresi demokratik ve milliyetçi bir anlayış ile II. Meşrutiyet’in ilan edildiği gün ve ay göz önünde bulundurularak ve Kanun-i Esasi’nin 120. maddesine göre 23 Temmuz 1919’da açılmıştır. Kongre 5 Ağustos’a kadar devam ederek 14 gün sürmüştür. 5 doğu ilinden (Erzurum, Trabzon, Sivas, Bitlis, Van) toplam 54 delegenin katıldığı, masrafları için halkın bağışları ve cemiyetlerin katkılarının olduğu kongrede, Mustafa Kemal 38 oyla kongre başkanı seçilmiştir (Belen, 1983: 96-97). </w:t>
      </w:r>
    </w:p>
    <w:p w:rsidR="005763BF" w:rsidRPr="005763BF" w:rsidRDefault="005763BF" w:rsidP="005763BF">
      <w:pPr>
        <w:spacing w:after="120" w:line="271" w:lineRule="auto"/>
        <w:ind w:firstLine="284"/>
        <w:jc w:val="both"/>
        <w:rPr>
          <w:rFonts w:cstheme="minorHAnsi"/>
        </w:rPr>
      </w:pPr>
      <w:r w:rsidRPr="005763BF">
        <w:rPr>
          <w:rFonts w:cstheme="minorHAnsi"/>
        </w:rPr>
        <w:t xml:space="preserve">Erzurum Kongresi bölgesel toplanmasına rağmen aldığı kararlar ile milli bir kongre hüviyetinde olmuştur. Kongrenin ilk kararı Misak-ı Millî’de aynen yer almıştır. Doğu Anadolu ve Doğu Karadeniz’deki cemiyetler Doğu Anadolu Müdafaa-i Hukuk Cemiyeti adıyla birleştirilmiştir. Kongrede alınan kararlardaki temel fikir, istiklal ve milli hâkimiyetin kayıtsız, şartsız istenmesi olmuştur. Kararlarda, vatanın bir bütün olduğu ve parçalanamayacağı savunularak, Türklüğün ana yurdunun işgal edilemeyeceği vurgulanmıştır. Vatanın bütünlüğü ilkesinde, doğuda Ermenilerin, güneyde Fransızların, batı’da Yunanlıların işgal ve istila </w:t>
      </w:r>
      <w:r w:rsidRPr="005763BF">
        <w:rPr>
          <w:rFonts w:cstheme="minorHAnsi"/>
        </w:rPr>
        <w:lastRenderedPageBreak/>
        <w:t>hareketlerine karşı durulmuştur. Heyet-i Temsiliye’nin gerektiğinde bir hükümet olarak vazife göreceği açıklanmış, milli iradenin padişahlık ve halifelik makamını kurtaracağı hükmüne yer verilmiştir. Bu durum kongrenin bir yasama organı gibi faaliyet sergilediğini ve Heyet-i Temsiliye ile de yürütme organı niteliği oluşturduğunu göstermiştir. Erzurum Kongresinde alınan karalar aynı zamanda Milli Mücadelenin temelini ve ilk esaslı programı oluşturulmuştur. Cumhuriyet rejiminin ana ilkesi belirlenmiş fakat adı konmamıştır.</w:t>
      </w:r>
    </w:p>
    <w:p w:rsidR="005763BF" w:rsidRPr="005763BF" w:rsidRDefault="005763BF" w:rsidP="005763BF">
      <w:pPr>
        <w:spacing w:after="120" w:line="271" w:lineRule="auto"/>
        <w:ind w:firstLine="284"/>
        <w:jc w:val="both"/>
        <w:rPr>
          <w:rFonts w:cstheme="minorHAnsi"/>
        </w:rPr>
      </w:pPr>
      <w:r w:rsidRPr="005763BF">
        <w:rPr>
          <w:rFonts w:cstheme="minorHAnsi"/>
        </w:rPr>
        <w:t>29 Ağustos günü Erzurum’dan hareket eden Mustafa Kemal Paşa, 2 Eylül Perşembe günü Sivas’a varmıştır. 4 Eylül 1919 günü öğleden sonra lise binasında açılışı yapılan Sivas Kongresi’nde</w:t>
      </w:r>
      <w:r w:rsidRPr="005763BF">
        <w:rPr>
          <w:rFonts w:cstheme="minorHAnsi"/>
          <w:iCs/>
        </w:rPr>
        <w:t xml:space="preserve"> </w:t>
      </w:r>
      <w:r w:rsidRPr="005763BF">
        <w:rPr>
          <w:rFonts w:cstheme="minorHAnsi"/>
        </w:rPr>
        <w:t xml:space="preserve">Milli Mücadele bir öndere ve kendisini yönetecek bir teşkilata kavuşmuştur. Heyet-i Temsiliye’nin tüm vatanı temsil ettiği kararlaştırılmış, Milli Mücadelenin bir birlik olduğunu dünyaya ilan edilmiştir. Sivas Kongresi hem toplanış hem de aldığı kararlar yönü ile milli bir kongre olmuş ve Erzurum Kongresi kararlarını bütün vatan için geçerli hale getirmiştir. Burada manda ve himaye son kez ve kesin olarak reddedilirken, milli egemenlik ilkesinin saltanat ve hilafeti kurtaracağı görüşü ortaya çıkmıştır. Bu arada Kuvâ-yı Milliye birlikleri birleştirilmiş ve başına ilk yürütme yetkisine sahip olan Batı Cephesi komutanı Ali Fuat Cebesoy getirilmiştir. </w:t>
      </w:r>
    </w:p>
    <w:p w:rsidR="005763BF" w:rsidRPr="005763BF" w:rsidRDefault="005763BF" w:rsidP="005763BF">
      <w:pPr>
        <w:spacing w:after="120" w:line="271" w:lineRule="auto"/>
        <w:ind w:firstLine="284"/>
        <w:jc w:val="both"/>
        <w:rPr>
          <w:rFonts w:cstheme="minorHAnsi"/>
        </w:rPr>
      </w:pPr>
      <w:r w:rsidRPr="005763BF">
        <w:rPr>
          <w:rFonts w:cstheme="minorHAnsi"/>
        </w:rPr>
        <w:t>Mustafa Kemal Paşa ve Heyet-i Temsiliyenin Sivas Kongresi’ndeki kararlı tavrı gerekli tesiri çok çabuk göstermiştir. Gelişen hadiseler karşısında Damat Ferid Paşa Hükümeti istifa etmiş ve onun yerine Ali Rıza Paşa getirilmiştir.</w:t>
      </w:r>
      <w:r w:rsidRPr="005763BF">
        <w:rPr>
          <w:rFonts w:cstheme="minorHAnsi"/>
          <w:vertAlign w:val="superscript"/>
        </w:rPr>
        <w:footnoteReference w:id="1"/>
      </w:r>
      <w:r w:rsidRPr="005763BF">
        <w:rPr>
          <w:rFonts w:cstheme="minorHAnsi"/>
        </w:rPr>
        <w:t xml:space="preserve"> Bu hükümet döneminde Anadolu’daki Heyet-i Temsiliye ile iletişime geçmek ve daha ılımlı bir politika takip etmek amacıyla 18 Ekim 1919’da Bahriye Nazırı olan Salih Paşa ile Heyet-i Temsiliye adına Rauf Bey, Bekir Sami Bey ve Mustafa Kemal Paşa Amasya’da görüşmüştür. Görüşmeler 20-22 Ekim 1919 tarihleri arasında üç gün sürmüştür. Burada alınan kararlar, ordu kumandanlarına </w:t>
      </w:r>
      <w:r w:rsidRPr="005763BF">
        <w:rPr>
          <w:rFonts w:cstheme="minorHAnsi"/>
        </w:rPr>
        <w:lastRenderedPageBreak/>
        <w:t>bildirilmiştir. Amasya görüşmelerinin sonucunda, Salih Paşa ile Mustafa Kemal Paşa arasında üçü açık ve imzalı, ikisi gizli ve imzasız olmak üzere beş protokol tespit edilmiştir. Erzurum ve Sivas kongreleri esas alınarak kabul edilen protokollerde bir anlaşma sağlanmıştır (Şahingöz, 2001: ).</w:t>
      </w:r>
    </w:p>
    <w:p w:rsidR="005763BF" w:rsidRPr="005763BF" w:rsidRDefault="005763BF" w:rsidP="005763BF">
      <w:pPr>
        <w:spacing w:after="120" w:line="271" w:lineRule="auto"/>
        <w:ind w:firstLine="284"/>
        <w:jc w:val="both"/>
        <w:rPr>
          <w:rFonts w:cstheme="minorHAnsi"/>
        </w:rPr>
      </w:pPr>
      <w:r w:rsidRPr="005763BF">
        <w:rPr>
          <w:rFonts w:cstheme="minorHAnsi"/>
        </w:rPr>
        <w:t>Amasya Görüşmelerinden sonra Mustafa Kemal Paşa, Anadolu ve Rumeli Müdafaa-i Hukuk-u Milliye Cemiyeti adı altında 3, 12,13, 15 ve 20. Kolordu komutanları ile 16-29 Kasım 1919’da Sivas’ta bir görüşme yapmıştır. Burada Amasya Protokolü’nün sonuçları ve Meclis-i Mebusan’ın açılmasından önce İstanbul’daki duruma dair önemli kararlar alınmıştır. Bu kararlara göre: Meclis-i Mebusan’da ulusal teşkilatın takip ettiği programın savunulması için bir grup kurulacak, Meclisin güvenlik içinde serbestçe çalıştığı görülene kadar Temsil Kurulu Anadolu’da kalarak görevine devam edecek, Paris Barış Konferansında Anadolu hakkında olumsuz karar alınması, hükümet ve meclisin de bunu kabul etmesi halinde milli iradeye başvurularak gereken yapılacaktır.</w:t>
      </w:r>
    </w:p>
    <w:p w:rsidR="005763BF" w:rsidRPr="005763BF" w:rsidRDefault="005763BF" w:rsidP="005763BF">
      <w:pPr>
        <w:spacing w:after="120" w:line="271" w:lineRule="auto"/>
        <w:ind w:firstLine="284"/>
        <w:jc w:val="both"/>
        <w:rPr>
          <w:rFonts w:cstheme="minorHAnsi"/>
          <w:bCs/>
        </w:rPr>
      </w:pPr>
      <w:r w:rsidRPr="005763BF">
        <w:rPr>
          <w:rFonts w:cstheme="minorHAnsi"/>
          <w:bCs/>
        </w:rPr>
        <w:t>İstanbul Hükümeti’nin 9 Ekim 1919 günü seçime dair kararnameyi yayınlamasından sonra olayları daha yakından takip etmek için, 18 Aralık Perşembe günü karlı bir havada Sivas’tan Ankara’ya doğru yola çıkmıştır. Aslında Doğu Anadolu’nun durumundan dolayı Kazım Karabekir Heyet-i Temsiliye’nin Ankara’ya gitmesini istememişse de bu konuda Mustafa Kemal tarafından ikna edilmiştir.</w:t>
      </w:r>
      <w:r w:rsidRPr="005763BF">
        <w:rPr>
          <w:rFonts w:cstheme="minorHAnsi"/>
          <w:bCs/>
          <w:vertAlign w:val="superscript"/>
        </w:rPr>
        <w:footnoteReference w:id="2"/>
      </w:r>
      <w:r w:rsidRPr="005763BF">
        <w:rPr>
          <w:rFonts w:cstheme="minorHAnsi"/>
          <w:bCs/>
        </w:rPr>
        <w:t xml:space="preserve"> 19 Aralık da Kayseri de büyük bir halk kitlesi tarafından karşılanan Mustafa Kemal Paşa, 21 Aralık da Mucur’a, 24 Aralık’ta ise Kırşehir’e gelmiştir. 27 Aralık 1919 öğleden sonrasında Ankara’ya varan Mustafa Kemal sevinç gösterileri içinde karşılanmıştır (Belen, 1983: 141-143). </w:t>
      </w:r>
    </w:p>
    <w:p w:rsidR="005763BF" w:rsidRPr="005763BF" w:rsidRDefault="005763BF" w:rsidP="005763BF">
      <w:pPr>
        <w:spacing w:after="120" w:line="271" w:lineRule="auto"/>
        <w:ind w:firstLine="284"/>
        <w:jc w:val="both"/>
        <w:rPr>
          <w:rFonts w:cstheme="minorHAnsi"/>
          <w:bCs/>
        </w:rPr>
      </w:pPr>
      <w:r w:rsidRPr="005763BF">
        <w:rPr>
          <w:rFonts w:cstheme="minorHAnsi"/>
          <w:bCs/>
        </w:rPr>
        <w:t>Aynı gün, Mustafa Kemal imzasıyla, Heyet-i Temsiliye tarafından bütün teşkilata telgrafla, “Heyet-i Temsiliyenin Ankara’ya yerleştiği ve yolda olduğu kadar, Ankara’da da büyük bir samimiyet ve bağlılıkla karşılandığı” bildirilmiştir.</w:t>
      </w:r>
      <w:r w:rsidRPr="005763BF">
        <w:rPr>
          <w:rFonts w:cstheme="minorHAnsi"/>
          <w:bCs/>
          <w:vertAlign w:val="superscript"/>
        </w:rPr>
        <w:footnoteReference w:id="3"/>
      </w:r>
      <w:r w:rsidRPr="005763BF">
        <w:rPr>
          <w:rFonts w:cstheme="minorHAnsi"/>
          <w:bCs/>
        </w:rPr>
        <w:t xml:space="preserve"> Mustafa Kemal’in Heyet-i Temsiliye adına yaptığı </w:t>
      </w:r>
      <w:r w:rsidRPr="005763BF">
        <w:rPr>
          <w:rFonts w:cstheme="minorHAnsi"/>
          <w:bCs/>
        </w:rPr>
        <w:lastRenderedPageBreak/>
        <w:t>konuşmalar ve heyetin Ankara’ya gelişi faydalı olmuştur. Zira Mustafa Kemal Nutuk’ta, “</w:t>
      </w:r>
      <w:r w:rsidRPr="005763BF">
        <w:rPr>
          <w:rFonts w:cstheme="minorHAnsi"/>
          <w:bCs/>
          <w:i/>
        </w:rPr>
        <w:t>Genel durumu idare etmek sorumluluğunu alanlar, en önemli hedefe ve en yakın tehlikeye, mümkün olduğu kadar, yakın bulunmalıdırlar”</w:t>
      </w:r>
      <w:r w:rsidRPr="005763BF">
        <w:rPr>
          <w:rFonts w:cstheme="minorHAnsi"/>
          <w:bCs/>
        </w:rPr>
        <w:t xml:space="preserve"> derken olaylar bunun doğru olduğunu göstermiştir (Belen, 1983: 143).</w:t>
      </w:r>
    </w:p>
    <w:p w:rsidR="005763BF" w:rsidRPr="005763BF" w:rsidRDefault="005763BF" w:rsidP="005763BF">
      <w:pPr>
        <w:spacing w:after="120" w:line="271" w:lineRule="auto"/>
        <w:ind w:firstLine="284"/>
        <w:jc w:val="both"/>
        <w:rPr>
          <w:rFonts w:cstheme="minorHAnsi"/>
          <w:bCs/>
        </w:rPr>
      </w:pPr>
      <w:r w:rsidRPr="005763BF">
        <w:rPr>
          <w:rFonts w:cstheme="minorHAnsi"/>
        </w:rPr>
        <w:t>Ankara’da haftalık yayınlanan Ankara Gazetesi 29 Aralık 1919 tarihin</w:t>
      </w:r>
      <w:r w:rsidRPr="005763BF">
        <w:rPr>
          <w:rFonts w:cstheme="minorHAnsi"/>
        </w:rPr>
        <w:softHyphen/>
        <w:t>de Mustafa Kemal Paşa’nın Ankara’da karşılanmasındaki coşkuyu özetle şöyle dile getirmektedir:  “Üç gün önceden başlayan hazırlıklar ve tezahürat havanın adeta baharı andıran letafetiyle öyle bir şekil almıştı ki, şehrin her yerinde bir düğün veya milli bir bayram havası görülüyordu. Kadın, erkek bütün halk sokaklara dökülmüş, neşeli bir bekleyiş içinde akın akın heyetin geleceği yöne koşuyordu. Merkez sancağa tabi kazalardan gelenlerle mahalli eşraf, mülki idareciler ve memurlar, subaylar, ulema Beynam köyüne kadar karşılamaya çıkmışlardır. Bütün mektepler ve mevcut talebeler, esnaf heyetleri, milli kıyafetleri ve milli oyunları ile Ankara delikanlıları (seymenler) ve bütün halk hasretle ve samimi</w:t>
      </w:r>
      <w:r w:rsidRPr="005763BF">
        <w:rPr>
          <w:rFonts w:cstheme="minorHAnsi"/>
        </w:rPr>
        <w:softHyphen/>
        <w:t>yetle heyeti karşılamışlardır. Ankara’nın tarihinde hiçbir olay, hiçbir hareket bugünkü tezahürat kadar esas ruhundan, milletin ruhundan doğmamıştır. Bu samimi coşku, müdafaa-i hukuk-ı milliyenin tecellisindeki azim ve hedefindeki kudsiyettendir. Kesinlikle anlıyoruz ki, bu millet, artık insanca, bugün insanlık adına kabul edilen her türlü hukuka sahip olarak yaşamak istemektedir. Milli teşkilat, milletin öz yü</w:t>
      </w:r>
      <w:r w:rsidRPr="005763BF">
        <w:rPr>
          <w:rFonts w:cstheme="minorHAnsi"/>
        </w:rPr>
        <w:softHyphen/>
        <w:t>reğinden taşan en asil, en nezih duygular ile beslenerek büyümüş, vatanın ve Türklüğün kurtuluşunu gerçekleştirmeye azmetmiştir (M. Turan, 2012: 19).</w:t>
      </w:r>
    </w:p>
    <w:p w:rsidR="005763BF" w:rsidRPr="005763BF" w:rsidRDefault="005763BF" w:rsidP="005763BF">
      <w:pPr>
        <w:spacing w:after="120" w:line="271" w:lineRule="auto"/>
        <w:ind w:firstLine="284"/>
        <w:jc w:val="both"/>
        <w:rPr>
          <w:rFonts w:cstheme="minorHAnsi"/>
          <w:sz w:val="24"/>
          <w:szCs w:val="24"/>
        </w:rPr>
      </w:pPr>
      <w:r w:rsidRPr="005763BF">
        <w:rPr>
          <w:rFonts w:cstheme="minorHAnsi"/>
          <w:iCs/>
        </w:rPr>
        <w:t>Heyet-i Temsiliye’nin Ankara’yı merkez yapmasının sebepleri arasında;</w:t>
      </w:r>
      <w:r w:rsidRPr="005763BF">
        <w:rPr>
          <w:rFonts w:cstheme="minorHAnsi"/>
          <w:i/>
          <w:iCs/>
        </w:rPr>
        <w:t xml:space="preserve"> </w:t>
      </w:r>
      <w:r w:rsidRPr="005763BF">
        <w:rPr>
          <w:rFonts w:cstheme="minorHAnsi"/>
          <w:iCs/>
        </w:rPr>
        <w:t>s</w:t>
      </w:r>
      <w:r w:rsidRPr="005763BF">
        <w:rPr>
          <w:rFonts w:cstheme="minorHAnsi"/>
        </w:rPr>
        <w:t>tratejik olarak Ankara’nın merkezi bir yerde olması</w:t>
      </w:r>
      <w:r w:rsidRPr="005763BF">
        <w:rPr>
          <w:rFonts w:cstheme="minorHAnsi"/>
          <w:i/>
          <w:iCs/>
        </w:rPr>
        <w:t xml:space="preserve">, </w:t>
      </w:r>
      <w:r w:rsidRPr="005763BF">
        <w:rPr>
          <w:rFonts w:cstheme="minorHAnsi"/>
        </w:rPr>
        <w:t>Anadolu’da yaşanan siyasi olayları ve açılan Mebusan Meclisi çalışmalarını yakından takip edebilmesi</w:t>
      </w:r>
      <w:r w:rsidRPr="005763BF">
        <w:rPr>
          <w:rFonts w:cstheme="minorHAnsi"/>
          <w:i/>
          <w:iCs/>
        </w:rPr>
        <w:t xml:space="preserve">, </w:t>
      </w:r>
      <w:r w:rsidRPr="005763BF">
        <w:rPr>
          <w:rFonts w:cstheme="minorHAnsi"/>
        </w:rPr>
        <w:t>Ankara’nın Ali Fuat Cebesoy’un kontrolünde ve 20. Kolordu’nun merkezi olması</w:t>
      </w:r>
      <w:r w:rsidRPr="005763BF">
        <w:rPr>
          <w:rFonts w:cstheme="minorHAnsi"/>
          <w:i/>
          <w:iCs/>
        </w:rPr>
        <w:t xml:space="preserve">, </w:t>
      </w:r>
      <w:r w:rsidRPr="005763BF">
        <w:rPr>
          <w:rFonts w:cstheme="minorHAnsi"/>
        </w:rPr>
        <w:t>Ankara’nın Erzurum ve Sivas’a göre daha batı’da olması</w:t>
      </w:r>
      <w:r w:rsidRPr="005763BF">
        <w:rPr>
          <w:rFonts w:cstheme="minorHAnsi"/>
          <w:i/>
          <w:iCs/>
        </w:rPr>
        <w:t xml:space="preserve">, </w:t>
      </w:r>
      <w:r w:rsidRPr="005763BF">
        <w:rPr>
          <w:rFonts w:cstheme="minorHAnsi"/>
        </w:rPr>
        <w:t>Ankara’da milli örgütlenmenin daha güçlü olması</w:t>
      </w:r>
      <w:r w:rsidRPr="005763BF">
        <w:rPr>
          <w:rFonts w:cstheme="minorHAnsi"/>
          <w:i/>
          <w:iCs/>
        </w:rPr>
        <w:t xml:space="preserve">, </w:t>
      </w:r>
      <w:r w:rsidRPr="005763BF">
        <w:rPr>
          <w:rFonts w:cstheme="minorHAnsi"/>
          <w:iCs/>
        </w:rPr>
        <w:t>ü</w:t>
      </w:r>
      <w:r w:rsidRPr="005763BF">
        <w:rPr>
          <w:rFonts w:cstheme="minorHAnsi"/>
        </w:rPr>
        <w:t xml:space="preserve">lkenin </w:t>
      </w:r>
      <w:r w:rsidRPr="005763BF">
        <w:rPr>
          <w:rFonts w:cstheme="minorHAnsi"/>
          <w:spacing w:val="-8"/>
        </w:rPr>
        <w:t>diğer bölgeleri ile demiryolu ve haberleşme ağının mevcut olması</w:t>
      </w:r>
      <w:r w:rsidRPr="005763BF">
        <w:rPr>
          <w:rFonts w:cstheme="minorHAnsi"/>
          <w:i/>
          <w:iCs/>
          <w:spacing w:val="-8"/>
        </w:rPr>
        <w:t xml:space="preserve">, </w:t>
      </w:r>
      <w:r w:rsidRPr="005763BF">
        <w:rPr>
          <w:rFonts w:cstheme="minorHAnsi"/>
          <w:spacing w:val="-8"/>
        </w:rPr>
        <w:t>İstanbul’a ve Batı Cephesi’ne yakın olması</w:t>
      </w:r>
      <w:r w:rsidRPr="005763BF">
        <w:rPr>
          <w:rFonts w:cstheme="minorHAnsi"/>
          <w:i/>
          <w:iCs/>
          <w:spacing w:val="-8"/>
        </w:rPr>
        <w:t xml:space="preserve">, </w:t>
      </w:r>
      <w:r w:rsidRPr="005763BF">
        <w:rPr>
          <w:rFonts w:cstheme="minorHAnsi"/>
          <w:iCs/>
          <w:spacing w:val="-8"/>
        </w:rPr>
        <w:t>i</w:t>
      </w:r>
      <w:r w:rsidRPr="005763BF">
        <w:rPr>
          <w:rFonts w:cstheme="minorHAnsi"/>
          <w:spacing w:val="-8"/>
        </w:rPr>
        <w:t xml:space="preserve">şgal edilmeyen güvenli bir yer olması gibi faktörler </w:t>
      </w:r>
      <w:r w:rsidRPr="005763BF">
        <w:rPr>
          <w:rFonts w:cstheme="minorHAnsi"/>
          <w:spacing w:val="-8"/>
        </w:rPr>
        <w:lastRenderedPageBreak/>
        <w:t>etkili olmuştur.</w:t>
      </w:r>
      <w:r w:rsidRPr="005763BF">
        <w:rPr>
          <w:rFonts w:cstheme="minorHAnsi"/>
          <w:spacing w:val="-8"/>
          <w:vertAlign w:val="superscript"/>
        </w:rPr>
        <w:footnoteReference w:id="4"/>
      </w:r>
      <w:r w:rsidRPr="005763BF">
        <w:rPr>
          <w:rFonts w:cstheme="minorHAnsi"/>
          <w:spacing w:val="-8"/>
        </w:rPr>
        <w:t xml:space="preserve"> </w:t>
      </w:r>
      <w:r w:rsidRPr="005763BF">
        <w:rPr>
          <w:rFonts w:cstheme="minorHAnsi"/>
          <w:spacing w:val="-8"/>
          <w:sz w:val="24"/>
          <w:szCs w:val="24"/>
        </w:rPr>
        <w:t xml:space="preserve">Mustafa Kemal, </w:t>
      </w:r>
      <w:r w:rsidRPr="005763BF">
        <w:rPr>
          <w:rFonts w:cstheme="minorHAnsi"/>
          <w:i/>
          <w:spacing w:val="-8"/>
          <w:sz w:val="24"/>
          <w:szCs w:val="24"/>
        </w:rPr>
        <w:t>“... Usul ve kaide şudur ki, genel durumu idare ve sevk mes’uliyetini deruhde edenler, en mühim hedefe ve en yakın tehlikeye, mümkün olduğu kadar yakın bulunur, Ye</w:t>
      </w:r>
      <w:r w:rsidRPr="005763BF">
        <w:rPr>
          <w:rFonts w:cstheme="minorHAnsi"/>
          <w:i/>
          <w:spacing w:val="-8"/>
          <w:sz w:val="24"/>
          <w:szCs w:val="24"/>
        </w:rPr>
        <w:softHyphen/>
        <w:t>ter ki bu yakınlık, genel durumu gözden ayıracak derece</w:t>
      </w:r>
      <w:r w:rsidRPr="005763BF">
        <w:rPr>
          <w:rFonts w:cstheme="minorHAnsi"/>
          <w:i/>
          <w:spacing w:val="-8"/>
          <w:sz w:val="24"/>
          <w:szCs w:val="24"/>
        </w:rPr>
        <w:softHyphen/>
        <w:t>de olmasın. Ankara bu şartları nefsinde toplamış bir nok</w:t>
      </w:r>
      <w:r w:rsidRPr="005763BF">
        <w:rPr>
          <w:rFonts w:cstheme="minorHAnsi"/>
          <w:i/>
          <w:spacing w:val="-8"/>
          <w:sz w:val="24"/>
          <w:szCs w:val="24"/>
        </w:rPr>
        <w:softHyphen/>
        <w:t>taydı”</w:t>
      </w:r>
      <w:r w:rsidRPr="005763BF">
        <w:rPr>
          <w:rFonts w:cstheme="minorHAnsi"/>
          <w:spacing w:val="-8"/>
          <w:sz w:val="24"/>
          <w:szCs w:val="24"/>
        </w:rPr>
        <w:t xml:space="preserve"> diyor. Ankara, işte bu görüş neticesi kurtuluş harekâtının karargâhı ve merkezi olmuştur (Gürkan, 1973: 12).</w:t>
      </w:r>
    </w:p>
    <w:p w:rsidR="005763BF" w:rsidRPr="005763BF" w:rsidRDefault="005763BF" w:rsidP="005763BF">
      <w:pPr>
        <w:spacing w:after="120" w:line="266" w:lineRule="auto"/>
        <w:ind w:firstLine="284"/>
        <w:jc w:val="both"/>
        <w:rPr>
          <w:rFonts w:cstheme="minorHAnsi"/>
          <w:spacing w:val="-2"/>
        </w:rPr>
      </w:pPr>
      <w:r w:rsidRPr="005763BF">
        <w:rPr>
          <w:rFonts w:cstheme="minorHAnsi"/>
          <w:spacing w:val="-2"/>
        </w:rPr>
        <w:t>Amasya görüşmelerinden sonra yaşanan bir başka gelişme Kasım 1919’da, Osmanlı Devleti’nin 6. genel seçiminin 1876 tarihli İntihab-ı Mebusan Kanunu Layihasına göre yapılması olmuştur. Seçilen üyelerin önemli bir kısmının katılımı ile 12 Ocak 1920 tarihinde son Osmanlı Mebusan Meclisi açılmıştır. Bu Meclis’in gizli oturumunda 28 Ocak 1920’de oy birliği ile kabul edilen ve “Ahd-ı Milli” olarak da bilinen Misak-ı Milli kararları bütün mebuslara imzalatılmıştır (Mumcu, 1985: 822 vd.). Bu suretle Türk milli vicdanının işgalci devletlere karşı ayaklandığı ilan edilmiş ve Anadolu’da büyüyen Milli Mücadele hareketinin genel çerçevesi, hedefleri, mana ve muhtevası, milli irade ile belirtilmiştir (Peker, 1955: 91-92).</w:t>
      </w:r>
    </w:p>
    <w:p w:rsidR="005763BF" w:rsidRPr="005763BF" w:rsidRDefault="005763BF" w:rsidP="005763BF">
      <w:pPr>
        <w:spacing w:after="120" w:line="274" w:lineRule="auto"/>
        <w:ind w:firstLine="284"/>
        <w:jc w:val="both"/>
        <w:rPr>
          <w:rFonts w:cstheme="minorHAnsi"/>
          <w:spacing w:val="-6"/>
        </w:rPr>
      </w:pPr>
      <w:r w:rsidRPr="005763BF">
        <w:rPr>
          <w:rFonts w:cstheme="minorHAnsi"/>
          <w:spacing w:val="-6"/>
        </w:rPr>
        <w:t xml:space="preserve">Misak-ı Millî kararlarına tepki olarak İstanbul’un işgali ve Meclis-i Mebusan’ın dağıtılmasını takip eden hadiseler, Heyet-i Temsiliye Reisi Mustafa Kemal Paşayı, Millet Meclisini, işgal kuvvetleriyle İstanbul Hükümeti’nin tesir sahası dışında, Anadolu’nun ortasında bir yerde açmaya sevk etmiştir. Olağanüstü yetkileri olan bir meclisin Ankara’da toplanması kararı, Heyet-i Temsiliyece alınarak 19 Mart 1920’de ordu komutanlarına gönderilen genelge ile Meclis’in Ankara’da toplanacağı ve bu konuda gerekli çalışmaların nasıl yapılacağı açıklanmıştır (Halil, 1933: 16-20). </w:t>
      </w:r>
    </w:p>
    <w:p w:rsidR="005763BF" w:rsidRPr="005763BF" w:rsidRDefault="005763BF" w:rsidP="005763BF">
      <w:pPr>
        <w:spacing w:after="120" w:line="269" w:lineRule="auto"/>
        <w:ind w:firstLine="284"/>
        <w:jc w:val="both"/>
        <w:rPr>
          <w:rFonts w:cstheme="minorHAnsi"/>
          <w:spacing w:val="-2"/>
        </w:rPr>
      </w:pPr>
      <w:r w:rsidRPr="005763BF">
        <w:rPr>
          <w:rFonts w:cstheme="minorHAnsi"/>
          <w:spacing w:val="-2"/>
        </w:rPr>
        <w:t xml:space="preserve">BMM için yapılan seçimlerde Mustafa Kemal Ankara, Rauf Bey Sivas, İsmet Paşa Edirne, Kazım Paşa Edirne, Ali Fuat Bey Ankara’dan vekil </w:t>
      </w:r>
      <w:r w:rsidRPr="005763BF">
        <w:rPr>
          <w:rFonts w:cstheme="minorHAnsi"/>
          <w:spacing w:val="-2"/>
        </w:rPr>
        <w:lastRenderedPageBreak/>
        <w:t xml:space="preserve">seçilmiştir. Böylece BMM 23 Nisan 1920’de 120 milletvekili ve halkın iştirakiyle Hacıbayram Camiinde Cuma namazı kılındıktan, dualar okunup, kurbanlar kesildikten sonra saat 14.45’te en yaşlı milletvekili olan Sinop Milletvekili Şerif Bey’in başkanlığında açılmıştır. Şerif Bey açılış nutkunda: </w:t>
      </w:r>
      <w:r w:rsidRPr="005763BF">
        <w:rPr>
          <w:rFonts w:cstheme="minorHAnsi"/>
          <w:i/>
          <w:spacing w:val="-2"/>
        </w:rPr>
        <w:t>“Milletimizin dâhili ve harici istiklal-i tam (tam istiklal) dâhilinde mukadderatını bizzat deruhte ve idare etmeye başladığını bütün cihana ilan ederek Büyük Millet Meclisi’ni açıyorum”</w:t>
      </w:r>
      <w:r w:rsidRPr="005763BF">
        <w:rPr>
          <w:rFonts w:cstheme="minorHAnsi"/>
          <w:spacing w:val="-2"/>
        </w:rPr>
        <w:t xml:space="preserve"> demiştir. Ertesi gün yapılan seçimle Mustafa Kemal BMM’nin ilk resmi başkanı olmuştur. Mustafa Kemal Paşa BMM’nin açılmasından sonra İtilaf Devletleri’ne bir </w:t>
      </w:r>
      <w:r w:rsidRPr="005763BF">
        <w:rPr>
          <w:rFonts w:eastAsia="MS Mincho" w:cstheme="minorHAnsi"/>
          <w:spacing w:val="-2"/>
        </w:rPr>
        <w:t>not</w:t>
      </w:r>
      <w:r w:rsidRPr="005763BF">
        <w:rPr>
          <w:rFonts w:cstheme="minorHAnsi"/>
          <w:spacing w:val="-2"/>
        </w:rPr>
        <w:t>a göndererek milletin tek ve meşru meclisinin BMM olduğunu ilan etmiştir. Aynı gün Mustafa Kemal Paşa Meclisin mahiyetini belirten bir takrir (önerge) sunmuştur. Bu takrirde şu dört madde ileri sürülüyordu</w:t>
      </w:r>
      <w:r w:rsidRPr="005763BF">
        <w:rPr>
          <w:rFonts w:cstheme="minorHAnsi"/>
          <w:bCs/>
          <w:spacing w:val="-2"/>
        </w:rPr>
        <w:t>:</w:t>
      </w:r>
    </w:p>
    <w:p w:rsidR="005763BF" w:rsidRPr="005763BF" w:rsidRDefault="005763BF" w:rsidP="005763BF">
      <w:pPr>
        <w:numPr>
          <w:ilvl w:val="0"/>
          <w:numId w:val="11"/>
        </w:numPr>
        <w:tabs>
          <w:tab w:val="left" w:pos="993"/>
        </w:tabs>
        <w:autoSpaceDE w:val="0"/>
        <w:autoSpaceDN w:val="0"/>
        <w:adjustRightInd w:val="0"/>
        <w:spacing w:after="120" w:line="271" w:lineRule="auto"/>
        <w:ind w:left="567" w:hanging="283"/>
        <w:contextualSpacing/>
        <w:jc w:val="both"/>
        <w:rPr>
          <w:bCs/>
        </w:rPr>
      </w:pPr>
      <w:r w:rsidRPr="005763BF">
        <w:rPr>
          <w:bCs/>
        </w:rPr>
        <w:t>Bir hükümet kurulması zorunludur.</w:t>
      </w:r>
    </w:p>
    <w:p w:rsidR="005763BF" w:rsidRPr="005763BF" w:rsidRDefault="005763BF" w:rsidP="005763BF">
      <w:pPr>
        <w:numPr>
          <w:ilvl w:val="0"/>
          <w:numId w:val="11"/>
        </w:numPr>
        <w:tabs>
          <w:tab w:val="left" w:pos="993"/>
        </w:tabs>
        <w:autoSpaceDE w:val="0"/>
        <w:autoSpaceDN w:val="0"/>
        <w:adjustRightInd w:val="0"/>
        <w:spacing w:after="120" w:line="271" w:lineRule="auto"/>
        <w:ind w:left="567" w:hanging="283"/>
        <w:contextualSpacing/>
        <w:jc w:val="both"/>
        <w:rPr>
          <w:bCs/>
        </w:rPr>
      </w:pPr>
      <w:r w:rsidRPr="005763BF">
        <w:rPr>
          <w:bCs/>
        </w:rPr>
        <w:t>Geçici bile olsa bir “hükümet (devlet) reisi” tanımak ya da “padişah kaymakamı” seçmek doğru olmaz.</w:t>
      </w:r>
    </w:p>
    <w:p w:rsidR="005763BF" w:rsidRPr="005763BF" w:rsidRDefault="005763BF" w:rsidP="005763BF">
      <w:pPr>
        <w:numPr>
          <w:ilvl w:val="0"/>
          <w:numId w:val="11"/>
        </w:numPr>
        <w:tabs>
          <w:tab w:val="left" w:pos="993"/>
        </w:tabs>
        <w:autoSpaceDE w:val="0"/>
        <w:autoSpaceDN w:val="0"/>
        <w:adjustRightInd w:val="0"/>
        <w:spacing w:after="120" w:line="271" w:lineRule="auto"/>
        <w:ind w:left="567" w:hanging="283"/>
        <w:contextualSpacing/>
        <w:jc w:val="both"/>
        <w:rPr>
          <w:bCs/>
        </w:rPr>
      </w:pPr>
      <w:r w:rsidRPr="005763BF">
        <w:rPr>
          <w:bCs/>
        </w:rPr>
        <w:t>Mecliste yoğunlaşan millî irade vatanın kaderine fiilen el koymuştur ve meclisin üstünde bir güç yoktur.</w:t>
      </w:r>
    </w:p>
    <w:p w:rsidR="005763BF" w:rsidRPr="005763BF" w:rsidRDefault="005763BF" w:rsidP="005763BF">
      <w:pPr>
        <w:numPr>
          <w:ilvl w:val="0"/>
          <w:numId w:val="11"/>
        </w:numPr>
        <w:tabs>
          <w:tab w:val="left" w:pos="993"/>
        </w:tabs>
        <w:autoSpaceDE w:val="0"/>
        <w:autoSpaceDN w:val="0"/>
        <w:adjustRightInd w:val="0"/>
        <w:spacing w:after="120" w:line="271" w:lineRule="auto"/>
        <w:ind w:left="567" w:hanging="283"/>
        <w:contextualSpacing/>
        <w:jc w:val="both"/>
        <w:rPr>
          <w:rFonts w:cstheme="minorHAnsi"/>
        </w:rPr>
      </w:pPr>
      <w:r w:rsidRPr="005763BF">
        <w:rPr>
          <w:bCs/>
        </w:rPr>
        <w:t>TBMM yasama ve yürütme yetkilerini kendinde toplar. Meclis’ten seçilip görevlendirilecek bir heyet hükümet işlerini yürütür. Meclis başkanı bu kurulun da başkanıdır. Padişah ve halife baskıdan kurtulduğunda, meclisin dü</w:t>
      </w:r>
      <w:r w:rsidRPr="005763BF">
        <w:rPr>
          <w:bCs/>
        </w:rPr>
        <w:softHyphen/>
        <w:t xml:space="preserve">zenleyeceği </w:t>
      </w:r>
      <w:r w:rsidRPr="005763BF">
        <w:rPr>
          <w:i/>
          <w:iCs/>
        </w:rPr>
        <w:t xml:space="preserve">“esasat-ı kanuniye” </w:t>
      </w:r>
      <w:r w:rsidRPr="005763BF">
        <w:rPr>
          <w:bCs/>
        </w:rPr>
        <w:t>çerçevesindeki yerini alır (Tanör, 1998: 235-236).</w:t>
      </w:r>
      <w:r w:rsidRPr="005763BF">
        <w:rPr>
          <w:rFonts w:cstheme="minorHAnsi"/>
        </w:rPr>
        <w:t xml:space="preserve"> </w:t>
      </w:r>
    </w:p>
    <w:p w:rsidR="005763BF" w:rsidRPr="005763BF" w:rsidRDefault="005763BF" w:rsidP="005763BF">
      <w:pPr>
        <w:spacing w:after="120" w:line="271" w:lineRule="auto"/>
        <w:ind w:firstLine="284"/>
        <w:jc w:val="both"/>
        <w:rPr>
          <w:rFonts w:cstheme="minorHAnsi"/>
          <w:spacing w:val="-6"/>
        </w:rPr>
      </w:pPr>
      <w:r w:rsidRPr="005763BF">
        <w:rPr>
          <w:rFonts w:cstheme="minorHAnsi"/>
          <w:spacing w:val="-6"/>
        </w:rPr>
        <w:t>Bu öneriden sonra Lahiya Encümeni oluşturularak yeni hükümetin kuruluş esasları için bir yasa hazırlanmıştır. Bu yasa ile hükümet 11 kişiden oluşacak ve “İcra Vekilleri Heyeti” adını alacaktır. Her vekil Meclisten salt çoğunluk ile seçilecektir. İcra Vekilleri arasındaki anlaşmazlık TBMM’ce çözülecektir. Böylece 5 Mayıs 1920’de meclis üyeleri arasından İlk İcra Vekilleri Kurulu oluşturulmuştur.</w:t>
      </w:r>
      <w:r w:rsidRPr="005763BF">
        <w:rPr>
          <w:rFonts w:cstheme="minorHAnsi"/>
          <w:spacing w:val="-6"/>
          <w:vertAlign w:val="superscript"/>
        </w:rPr>
        <w:footnoteReference w:id="5"/>
      </w:r>
      <w:r w:rsidRPr="005763BF">
        <w:rPr>
          <w:rFonts w:cstheme="minorHAnsi"/>
          <w:spacing w:val="-6"/>
        </w:rPr>
        <w:t xml:space="preserve"> </w:t>
      </w:r>
    </w:p>
    <w:p w:rsidR="005763BF" w:rsidRPr="005763BF" w:rsidRDefault="005763BF" w:rsidP="005763BF">
      <w:pPr>
        <w:autoSpaceDE w:val="0"/>
        <w:autoSpaceDN w:val="0"/>
        <w:adjustRightInd w:val="0"/>
        <w:spacing w:after="120" w:line="271" w:lineRule="auto"/>
        <w:ind w:firstLine="284"/>
        <w:jc w:val="both"/>
        <w:rPr>
          <w:rFonts w:eastAsia="Times New Roman" w:cstheme="minorHAnsi"/>
          <w:lang w:eastAsia="tr-TR"/>
        </w:rPr>
      </w:pPr>
      <w:r w:rsidRPr="005763BF">
        <w:rPr>
          <w:rFonts w:eastAsia="Times New Roman" w:cstheme="minorHAnsi"/>
          <w:iCs/>
          <w:lang w:eastAsia="tr-TR"/>
        </w:rPr>
        <w:t>23 Nisan 1920-11 Ağustos 1923 tarihleri arasında görevde olan Meclis’e Birinci Büyük Millet Meclisi denir.</w:t>
      </w:r>
      <w:r w:rsidRPr="005763BF">
        <w:rPr>
          <w:rFonts w:eastAsia="Times New Roman" w:cstheme="minorHAnsi"/>
          <w:lang w:eastAsia="tr-TR"/>
        </w:rPr>
        <w:t xml:space="preserve"> Birinci Meclis, vatanın </w:t>
      </w:r>
      <w:r w:rsidRPr="005763BF">
        <w:rPr>
          <w:rFonts w:eastAsia="Times New Roman" w:cstheme="minorHAnsi"/>
          <w:spacing w:val="-4"/>
          <w:lang w:eastAsia="tr-TR"/>
        </w:rPr>
        <w:t xml:space="preserve">kurtarılması konusunda ittifak eden değişik düşünce ve görüşten temsilcileri bünyesinde toplamıştır. Çeşitli isimler altında gruplaşan milletvekilleri, </w:t>
      </w:r>
      <w:r w:rsidRPr="005763BF">
        <w:rPr>
          <w:rFonts w:eastAsia="Times New Roman" w:cstheme="minorHAnsi"/>
          <w:spacing w:val="-4"/>
          <w:lang w:eastAsia="tr-TR"/>
        </w:rPr>
        <w:lastRenderedPageBreak/>
        <w:t>temelde “yeni bir siyasî rejim kurulmasını isteyenler” ve “eski düzenin deva</w:t>
      </w:r>
      <w:r w:rsidRPr="005763BF">
        <w:rPr>
          <w:rFonts w:eastAsia="Times New Roman" w:cstheme="minorHAnsi"/>
          <w:spacing w:val="-4"/>
          <w:lang w:eastAsia="tr-TR"/>
        </w:rPr>
        <w:softHyphen/>
        <w:t>mından yana olanlar” diye ikiye ayrılmıştır. Gruplaşmalar açık ve net olmamıştır. Başlangıçta yeni düzenden yana olanlardan zamanla eski düzen yanlılarıyla birlikte hareket edenler olduğu gi</w:t>
      </w:r>
      <w:r w:rsidRPr="005763BF">
        <w:rPr>
          <w:rFonts w:eastAsia="Times New Roman" w:cstheme="minorHAnsi"/>
          <w:spacing w:val="-4"/>
          <w:lang w:eastAsia="tr-TR"/>
        </w:rPr>
        <w:softHyphen/>
        <w:t>bi, bunun tersine saf değiştirenler de olmuştur. Grupların karşılıklı suçladıkları ve çatıştıkları görülmüştür. Sovyetler Birliği ile yürütü</w:t>
      </w:r>
      <w:r w:rsidRPr="005763BF">
        <w:rPr>
          <w:rFonts w:eastAsia="Times New Roman" w:cstheme="minorHAnsi"/>
          <w:spacing w:val="-4"/>
          <w:lang w:eastAsia="tr-TR"/>
        </w:rPr>
        <w:softHyphen/>
        <w:t>len iktisadi ve siyasî ilişkilerden dolayı, eski düzen yanlıları, Ve</w:t>
      </w:r>
      <w:r w:rsidRPr="005763BF">
        <w:rPr>
          <w:rFonts w:eastAsia="Times New Roman" w:cstheme="minorHAnsi"/>
          <w:spacing w:val="-4"/>
          <w:lang w:eastAsia="tr-TR"/>
        </w:rPr>
        <w:softHyphen/>
        <w:t xml:space="preserve">killer Heyeti’ni, Bolşeviklikle suçlamıştır. Fakat bu o kadar inandırıcı bir suçlama değildir. Suçlama reddedilmiş ve Büyük Millet Meclisi emriyle, padişaha çekilen telgrafta, </w:t>
      </w:r>
      <w:r w:rsidRPr="005763BF">
        <w:rPr>
          <w:rFonts w:eastAsia="Times New Roman" w:cstheme="minorHAnsi"/>
          <w:i/>
          <w:spacing w:val="-4"/>
          <w:lang w:eastAsia="tr-TR"/>
        </w:rPr>
        <w:t>“padi</w:t>
      </w:r>
      <w:r w:rsidRPr="005763BF">
        <w:rPr>
          <w:rFonts w:eastAsia="Times New Roman" w:cstheme="minorHAnsi"/>
          <w:i/>
          <w:spacing w:val="-4"/>
          <w:lang w:eastAsia="tr-TR"/>
        </w:rPr>
        <w:softHyphen/>
        <w:t>şahımız, kalbimiz hissi sadakat ve ubudiyetle dolu, tahtınızın et</w:t>
      </w:r>
      <w:r w:rsidRPr="005763BF">
        <w:rPr>
          <w:rFonts w:eastAsia="Times New Roman" w:cstheme="minorHAnsi"/>
          <w:i/>
          <w:spacing w:val="-4"/>
          <w:lang w:eastAsia="tr-TR"/>
        </w:rPr>
        <w:softHyphen/>
        <w:t>rafında her zamandan daha sıkı bir rabıta ile toplanmış bulunu</w:t>
      </w:r>
      <w:r w:rsidRPr="005763BF">
        <w:rPr>
          <w:rFonts w:eastAsia="Times New Roman" w:cstheme="minorHAnsi"/>
          <w:i/>
          <w:spacing w:val="-4"/>
          <w:lang w:eastAsia="tr-TR"/>
        </w:rPr>
        <w:softHyphen/>
        <w:t>yoruz. İçtimainin ilk bu sözü halife ve padişaha sadakat olan Büyük Millet Meclisi son sözünün yine bundan ibaret olacağını süddei seniyelerine en büyük tazim ve huşu ile arz eder”</w:t>
      </w:r>
      <w:r w:rsidRPr="005763BF">
        <w:rPr>
          <w:rFonts w:eastAsia="Times New Roman" w:cstheme="minorHAnsi"/>
          <w:spacing w:val="-4"/>
          <w:lang w:eastAsia="tr-TR"/>
        </w:rPr>
        <w:t xml:space="preserve"> sözle</w:t>
      </w:r>
      <w:r w:rsidRPr="005763BF">
        <w:rPr>
          <w:rFonts w:eastAsia="Times New Roman" w:cstheme="minorHAnsi"/>
          <w:spacing w:val="-4"/>
          <w:lang w:eastAsia="tr-TR"/>
        </w:rPr>
        <w:softHyphen/>
        <w:t>riyle bağlılık belirtmiştir. Padişahla ilişkilerin iyi yürütülmesine o kadar önem verilmiş</w:t>
      </w:r>
      <w:r w:rsidRPr="005763BF">
        <w:rPr>
          <w:rFonts w:eastAsia="Times New Roman" w:cstheme="minorHAnsi"/>
          <w:spacing w:val="-4"/>
          <w:lang w:eastAsia="tr-TR"/>
        </w:rPr>
        <w:softHyphen/>
        <w:t>tir ki, padişahın Millet Meclisini “âsiler” diye suçlamasından son</w:t>
      </w:r>
      <w:r w:rsidRPr="005763BF">
        <w:rPr>
          <w:rFonts w:eastAsia="Times New Roman" w:cstheme="minorHAnsi"/>
          <w:spacing w:val="-4"/>
          <w:lang w:eastAsia="tr-TR"/>
        </w:rPr>
        <w:softHyphen/>
        <w:t xml:space="preserve">ra bile aynı tutum korunmuştur. Bu konuda bir konuşma yapan Mustafa Kemal, </w:t>
      </w:r>
      <w:r w:rsidRPr="005763BF">
        <w:rPr>
          <w:rFonts w:eastAsia="Times New Roman" w:cstheme="minorHAnsi"/>
          <w:i/>
          <w:spacing w:val="-4"/>
          <w:lang w:eastAsia="tr-TR"/>
        </w:rPr>
        <w:t>“esaret altında bulunmasa, padişah vatanın istik</w:t>
      </w:r>
      <w:r w:rsidRPr="005763BF">
        <w:rPr>
          <w:rFonts w:eastAsia="Times New Roman" w:cstheme="minorHAnsi"/>
          <w:i/>
          <w:spacing w:val="-4"/>
          <w:lang w:eastAsia="tr-TR"/>
        </w:rPr>
        <w:softHyphen/>
        <w:t>lali için çalışanlara âsi demez. Zatı şahanelerinin ağzından işitsem mutlaka bunun icbar ve tazyik altında olduğuna hükmederim”</w:t>
      </w:r>
      <w:r w:rsidRPr="005763BF">
        <w:rPr>
          <w:rFonts w:eastAsia="Times New Roman" w:cstheme="minorHAnsi"/>
          <w:spacing w:val="-4"/>
          <w:vertAlign w:val="superscript"/>
          <w:lang w:eastAsia="tr-TR"/>
        </w:rPr>
        <w:t xml:space="preserve">14 </w:t>
      </w:r>
      <w:r w:rsidRPr="005763BF">
        <w:rPr>
          <w:rFonts w:eastAsia="Times New Roman" w:cstheme="minorHAnsi"/>
          <w:spacing w:val="-4"/>
          <w:lang w:eastAsia="tr-TR"/>
        </w:rPr>
        <w:t>diyerek, padişah aleyhine hiç bir gelişmeye izin vermemiştir (Karatepe, 1997: 148-149).</w:t>
      </w:r>
    </w:p>
    <w:p w:rsidR="005763BF" w:rsidRPr="005763BF" w:rsidRDefault="005763BF" w:rsidP="005763BF">
      <w:pPr>
        <w:spacing w:after="120" w:line="271" w:lineRule="auto"/>
        <w:ind w:firstLine="284"/>
        <w:jc w:val="both"/>
        <w:rPr>
          <w:rFonts w:cstheme="minorHAnsi"/>
          <w:iCs/>
        </w:rPr>
      </w:pPr>
      <w:r w:rsidRPr="005763BF">
        <w:rPr>
          <w:rFonts w:cstheme="minorHAnsi"/>
        </w:rPr>
        <w:t>Mecliste ülkenin öncelikli amacının el birliği ile bağımsızlığın sağlanması amacı ile siyasi partiler yoktur. Ancak zamanla çeşitli fikir akımlarının temsilcilerini bünyesinde barındıran Müdafaa-i Hukuk Grubu, Tesanüt Grubu, Islahat Grubu, İstiklal Grubu, Halk Zümresi, Yeşilordu Grubu gibi gruplar oluşmuştur</w:t>
      </w:r>
      <w:r w:rsidRPr="005763BF">
        <w:rPr>
          <w:rFonts w:cstheme="minorHAnsi"/>
          <w:iCs/>
        </w:rPr>
        <w:t xml:space="preserve">. </w:t>
      </w:r>
      <w:r w:rsidRPr="005763BF">
        <w:rPr>
          <w:rFonts w:cstheme="minorHAnsi"/>
        </w:rPr>
        <w:t>Mustafa Kemal, Meclis kararlarını çabuk alabilmek için Müdafaa-i Hukuk Grubunu kurmuştur</w:t>
      </w:r>
      <w:r w:rsidRPr="005763BF">
        <w:rPr>
          <w:rFonts w:cstheme="minorHAnsi"/>
          <w:iCs/>
        </w:rPr>
        <w:t xml:space="preserve">. </w:t>
      </w:r>
    </w:p>
    <w:p w:rsidR="005763BF" w:rsidRPr="005763BF" w:rsidRDefault="005763BF" w:rsidP="005763BF">
      <w:pPr>
        <w:spacing w:after="120" w:line="271" w:lineRule="auto"/>
        <w:ind w:firstLine="284"/>
        <w:jc w:val="both"/>
        <w:rPr>
          <w:rFonts w:cstheme="minorHAnsi"/>
          <w:iCs/>
          <w:spacing w:val="-4"/>
        </w:rPr>
      </w:pPr>
      <w:r w:rsidRPr="005763BF">
        <w:rPr>
          <w:rFonts w:cstheme="minorHAnsi"/>
          <w:spacing w:val="-4"/>
        </w:rPr>
        <w:t>BMM çok sesli ve demokratik bir yapıya sahip olmuştur</w:t>
      </w:r>
      <w:r w:rsidRPr="005763BF">
        <w:rPr>
          <w:rFonts w:cstheme="minorHAnsi"/>
          <w:iCs/>
          <w:spacing w:val="-4"/>
        </w:rPr>
        <w:t xml:space="preserve">. </w:t>
      </w:r>
      <w:r w:rsidRPr="005763BF">
        <w:rPr>
          <w:rFonts w:cstheme="minorHAnsi"/>
          <w:spacing w:val="-4"/>
        </w:rPr>
        <w:t>Mecliste konuşulan her şey Zabıt Cerideleri ile kayıt altına alınmıştır</w:t>
      </w:r>
      <w:r w:rsidRPr="005763BF">
        <w:rPr>
          <w:rFonts w:cstheme="minorHAnsi"/>
          <w:iCs/>
          <w:spacing w:val="-4"/>
        </w:rPr>
        <w:t>. Meclis, h</w:t>
      </w:r>
      <w:r w:rsidRPr="005763BF">
        <w:rPr>
          <w:rFonts w:cstheme="minorHAnsi"/>
          <w:spacing w:val="-4"/>
        </w:rPr>
        <w:t>alkçı, inkılâpçı ve yenilikçidir</w:t>
      </w:r>
      <w:r w:rsidRPr="005763BF">
        <w:rPr>
          <w:rFonts w:cstheme="minorHAnsi"/>
          <w:iCs/>
          <w:spacing w:val="-4"/>
        </w:rPr>
        <w:t xml:space="preserve">. </w:t>
      </w:r>
      <w:r w:rsidRPr="005763BF">
        <w:rPr>
          <w:rFonts w:cstheme="minorHAnsi"/>
          <w:spacing w:val="-4"/>
        </w:rPr>
        <w:t>Yeni bir devlet kurmuş ve yeni bir anayasa hazırlamıştır</w:t>
      </w:r>
      <w:r w:rsidRPr="005763BF">
        <w:rPr>
          <w:rFonts w:cstheme="minorHAnsi"/>
          <w:iCs/>
          <w:spacing w:val="-4"/>
        </w:rPr>
        <w:t xml:space="preserve">. </w:t>
      </w:r>
      <w:r w:rsidRPr="005763BF">
        <w:rPr>
          <w:rFonts w:cstheme="minorHAnsi"/>
          <w:spacing w:val="-4"/>
        </w:rPr>
        <w:t>Azınlıklara yer vermediği için ulusal, kurucu, kalıcı ve sürekli bir savaş meclisidir</w:t>
      </w:r>
      <w:r w:rsidRPr="005763BF">
        <w:rPr>
          <w:rFonts w:cstheme="minorHAnsi"/>
          <w:iCs/>
          <w:spacing w:val="-4"/>
        </w:rPr>
        <w:t xml:space="preserve">. </w:t>
      </w:r>
      <w:r w:rsidRPr="005763BF">
        <w:rPr>
          <w:rFonts w:cstheme="minorHAnsi"/>
          <w:spacing w:val="-4"/>
        </w:rPr>
        <w:t>Mecliste, asker, memur, din adamı, tüccar, çiftçi, aşiret mensubu gibi toplumun her katmanından kişiler vardır</w:t>
      </w:r>
      <w:r w:rsidRPr="005763BF">
        <w:rPr>
          <w:rFonts w:cstheme="minorHAnsi"/>
          <w:iCs/>
          <w:spacing w:val="-4"/>
        </w:rPr>
        <w:t xml:space="preserve">. </w:t>
      </w:r>
      <w:r w:rsidRPr="005763BF">
        <w:rPr>
          <w:rFonts w:cstheme="minorHAnsi"/>
          <w:spacing w:val="-4"/>
        </w:rPr>
        <w:t>Bir hükümet kurulması ve bunun sürekli olması dile getirilmiştir</w:t>
      </w:r>
      <w:r w:rsidRPr="005763BF">
        <w:rPr>
          <w:rFonts w:cstheme="minorHAnsi"/>
          <w:iCs/>
          <w:spacing w:val="-4"/>
        </w:rPr>
        <w:t xml:space="preserve">. </w:t>
      </w:r>
      <w:r w:rsidRPr="005763BF">
        <w:rPr>
          <w:rFonts w:cstheme="minorHAnsi"/>
          <w:spacing w:val="-4"/>
        </w:rPr>
        <w:t xml:space="preserve">Güçler birliğinin TBMM’de toplanması buranın olağanüstü ve ihtilalci bir meclis olduğunu </w:t>
      </w:r>
      <w:r w:rsidRPr="005763BF">
        <w:rPr>
          <w:rFonts w:cstheme="minorHAnsi"/>
          <w:spacing w:val="-4"/>
        </w:rPr>
        <w:lastRenderedPageBreak/>
        <w:t>gösterir</w:t>
      </w:r>
      <w:r w:rsidRPr="005763BF">
        <w:rPr>
          <w:rFonts w:cstheme="minorHAnsi"/>
          <w:iCs/>
          <w:spacing w:val="-4"/>
        </w:rPr>
        <w:t xml:space="preserve">. </w:t>
      </w:r>
      <w:r w:rsidRPr="005763BF">
        <w:rPr>
          <w:rFonts w:cstheme="minorHAnsi"/>
          <w:spacing w:val="-4"/>
        </w:rPr>
        <w:t>Mecliste inkılâp düşünceleri hâkim değildir</w:t>
      </w:r>
      <w:r w:rsidRPr="005763BF">
        <w:rPr>
          <w:rFonts w:cstheme="minorHAnsi"/>
          <w:iCs/>
          <w:spacing w:val="-4"/>
        </w:rPr>
        <w:t xml:space="preserve">. </w:t>
      </w:r>
      <w:r w:rsidRPr="005763BF">
        <w:rPr>
          <w:rFonts w:cstheme="minorHAnsi"/>
          <w:spacing w:val="-4"/>
        </w:rPr>
        <w:t>Saltanatın kaldırılması gerçekleştirdiği tek inkılâptır</w:t>
      </w:r>
      <w:r w:rsidRPr="005763BF">
        <w:rPr>
          <w:rFonts w:cstheme="minorHAnsi"/>
          <w:iCs/>
          <w:spacing w:val="-4"/>
        </w:rPr>
        <w:t xml:space="preserve">. </w:t>
      </w:r>
      <w:r w:rsidRPr="005763BF">
        <w:rPr>
          <w:rFonts w:cstheme="minorHAnsi"/>
          <w:spacing w:val="-4"/>
        </w:rPr>
        <w:t>TBMM’nin açılmasıyla Heyet-i Temsiliye’nin görevi sona ermiş, yeni bir Türk Devleti kurulmuştur</w:t>
      </w:r>
      <w:r w:rsidRPr="005763BF">
        <w:rPr>
          <w:rFonts w:cstheme="minorHAnsi"/>
          <w:iCs/>
          <w:spacing w:val="-4"/>
        </w:rPr>
        <w:t xml:space="preserve">. </w:t>
      </w:r>
      <w:r w:rsidRPr="005763BF">
        <w:rPr>
          <w:rFonts w:cstheme="minorHAnsi"/>
          <w:spacing w:val="-4"/>
        </w:rPr>
        <w:t>TBMM adının taşınması yeni devletin milliyetçi düşünceler taşıdığını ve Türk milletine dayandığını ortaya koymuştur</w:t>
      </w:r>
      <w:r w:rsidRPr="005763BF">
        <w:rPr>
          <w:rFonts w:cstheme="minorHAnsi"/>
          <w:iCs/>
          <w:spacing w:val="-4"/>
        </w:rPr>
        <w:t xml:space="preserve">. </w:t>
      </w:r>
    </w:p>
    <w:p w:rsidR="005763BF" w:rsidRPr="005763BF" w:rsidRDefault="005763BF" w:rsidP="005763BF">
      <w:pPr>
        <w:spacing w:after="120" w:line="271" w:lineRule="auto"/>
        <w:ind w:firstLine="284"/>
        <w:jc w:val="both"/>
        <w:rPr>
          <w:rFonts w:cstheme="minorHAnsi"/>
        </w:rPr>
      </w:pPr>
      <w:r w:rsidRPr="005763BF">
        <w:rPr>
          <w:rFonts w:cstheme="minorHAnsi"/>
        </w:rPr>
        <w:t>BMM’nin kabul ettiği ilk kanun, 24 Nisan 1920 tarihli Ağnam Resmi Kanunu’dur. Daha sonra Meclis 29 Nisan 1920’de 14 maddelik Hıyanet-i Vataniye Kanunu’nu, 5 Eylül 1920’de Nisab-ı Müzakere Kanunu</w:t>
      </w:r>
      <w:r w:rsidRPr="005763BF">
        <w:rPr>
          <w:rFonts w:cstheme="minorHAnsi"/>
          <w:vertAlign w:val="superscript"/>
        </w:rPr>
        <w:footnoteReference w:id="6"/>
      </w:r>
      <w:r w:rsidRPr="005763BF">
        <w:rPr>
          <w:rFonts w:cstheme="minorHAnsi"/>
        </w:rPr>
        <w:t xml:space="preserve"> çıkarılmıştır. 10 Eylül 1920’de Men-i Müskirat Kanunu ile ülkede içki yapımı, satışı ve tüketilmesi yasaklanmıştır</w:t>
      </w:r>
      <w:r w:rsidRPr="005763BF">
        <w:rPr>
          <w:rFonts w:cstheme="minorHAnsi"/>
          <w:iCs/>
        </w:rPr>
        <w:t xml:space="preserve">. </w:t>
      </w:r>
      <w:r w:rsidRPr="005763BF">
        <w:rPr>
          <w:rFonts w:cstheme="minorHAnsi"/>
        </w:rPr>
        <w:t>11 Eylül 1920’de Firariler Kanunu çıkarılmıştır. 9 maddeli kanunun kabulü ile İstiklal Mahkemeleri kurulmuştur</w:t>
      </w:r>
      <w:r w:rsidRPr="005763BF">
        <w:rPr>
          <w:rFonts w:cstheme="minorHAnsi"/>
          <w:iCs/>
        </w:rPr>
        <w:t xml:space="preserve">. </w:t>
      </w:r>
      <w:r w:rsidRPr="005763BF">
        <w:rPr>
          <w:rFonts w:cstheme="minorHAnsi"/>
        </w:rPr>
        <w:t xml:space="preserve">25 Kasım 1925’de Men-i İsrafat Kanunu ile israfın önüne geçilmiştir. </w:t>
      </w:r>
    </w:p>
    <w:p w:rsidR="005763BF" w:rsidRPr="005763BF" w:rsidRDefault="005763BF" w:rsidP="005763BF">
      <w:pPr>
        <w:spacing w:after="120" w:line="266" w:lineRule="auto"/>
        <w:ind w:firstLine="284"/>
        <w:jc w:val="both"/>
        <w:rPr>
          <w:rFonts w:cstheme="minorHAnsi"/>
        </w:rPr>
      </w:pPr>
      <w:r w:rsidRPr="005763BF">
        <w:rPr>
          <w:rFonts w:cstheme="minorHAnsi"/>
        </w:rPr>
        <w:t>Bunlardan başka, Kuvâ-yı Milliyenin amacı ve çalışmaları hakkında halka bilgi vermek, halkın Milli Mücadele yanında yer almasını sağlamak ve propaganda faaliyetlerini artırmak için 7 Haziran 1920’de meclis başkanlığına bağlı olarak Matbuat ve İstihbarat Müdüriyeti Umumiyesi kurulmuştur. Anadolu Ajansı da buraya bağlanmıştır (Yurtsever, 2008: 77-79). Diğer taraftan BMM açıldıktan sonra burada yapılan çalışmaları göstermek için ilk sayısı 1921’de çıkan Ceride-i Resmiye adıyla bir gazete çıkmıştır. 25 Nisan 1920’de Büyük Millet Meclisi’nin Memleket Beyannamesi yayınlanmış, 27 Nisan’da ise padişahın meclise karşı harekâtını önlemek için padişaha meclisin bağlılığını bildiren bir mektup gönderilmiştir. Meclisin öncelikli konularından birisi de İstanbul hükümetinin yapacağı antlaşmaları geçersiz kılan bir kanun çıkarmak olmuştur. Bu gelişmeler meclisin otoritesinin güçlendiğini göstermiştir.</w:t>
      </w:r>
    </w:p>
    <w:p w:rsidR="005763BF" w:rsidRPr="005763BF" w:rsidRDefault="005763BF" w:rsidP="005763BF">
      <w:pPr>
        <w:spacing w:after="120" w:line="271" w:lineRule="auto"/>
        <w:jc w:val="both"/>
        <w:rPr>
          <w:rFonts w:cstheme="minorHAnsi"/>
          <w:b/>
          <w:color w:val="663300"/>
        </w:rPr>
      </w:pPr>
      <w:r w:rsidRPr="005763BF">
        <w:rPr>
          <w:rFonts w:cstheme="minorHAnsi"/>
          <w:b/>
          <w:color w:val="663300"/>
        </w:rPr>
        <w:t>Cumhuriyet’in İlanı ve Ankara</w:t>
      </w:r>
    </w:p>
    <w:p w:rsidR="005763BF" w:rsidRPr="005763BF" w:rsidRDefault="005763BF" w:rsidP="005763BF">
      <w:pPr>
        <w:spacing w:after="120" w:line="271" w:lineRule="auto"/>
        <w:ind w:firstLine="284"/>
        <w:jc w:val="both"/>
        <w:rPr>
          <w:rFonts w:cstheme="minorHAnsi"/>
          <w:spacing w:val="-4"/>
        </w:rPr>
      </w:pPr>
      <w:r w:rsidRPr="005763BF">
        <w:rPr>
          <w:rFonts w:cstheme="minorHAnsi"/>
          <w:spacing w:val="-4"/>
        </w:rPr>
        <w:t xml:space="preserve">Millî Mücadele Döneminde TBMM’nin açılmasından sonra ikinci büyük inkılâp saltanatın kaldırılması olmuştur. Bu inkılap ile din ve devlet başkanlığı ayrılarak laiklik adına önemli bir adım atılmış ve milli egemenlik gerçekleştirilmiştir. </w:t>
      </w:r>
      <w:r w:rsidRPr="005763BF">
        <w:rPr>
          <w:rFonts w:ascii="Courier New" w:hAnsi="Courier New" w:cstheme="minorHAnsi"/>
          <w:spacing w:val="-4"/>
          <w:sz w:val="16"/>
          <w:szCs w:val="16"/>
        </w:rPr>
        <w:t>“</w:t>
      </w:r>
      <w:r w:rsidRPr="005763BF">
        <w:rPr>
          <w:rFonts w:cstheme="minorHAnsi"/>
          <w:spacing w:val="-4"/>
          <w:szCs w:val="16"/>
        </w:rPr>
        <w:t xml:space="preserve">şahsi hükümranlık” yerine millet hâkimiyeti tesis </w:t>
      </w:r>
      <w:r w:rsidRPr="005763BF">
        <w:rPr>
          <w:rFonts w:cstheme="minorHAnsi"/>
          <w:spacing w:val="-4"/>
          <w:szCs w:val="16"/>
        </w:rPr>
        <w:lastRenderedPageBreak/>
        <w:t>edilerek, millet adına Lozan’da konuşacak makamın sadece TBMM olduğunu ilân etmiştir.</w:t>
      </w:r>
      <w:r w:rsidRPr="005763BF">
        <w:rPr>
          <w:rFonts w:cstheme="minorHAnsi"/>
          <w:spacing w:val="-4"/>
          <w:sz w:val="32"/>
        </w:rPr>
        <w:t xml:space="preserve"> </w:t>
      </w:r>
      <w:r w:rsidRPr="005763BF">
        <w:rPr>
          <w:rFonts w:cstheme="minorHAnsi"/>
          <w:spacing w:val="-4"/>
        </w:rPr>
        <w:t xml:space="preserve">Milli egemenlik fikri güçlenmiş ve ikili yönetim sona ermiştir. Osmanlı Devleti resmen sona ermiş ve cumhuriyetin önündeki büyük engel kalkmıştır. Halifelik makamı TBMM’ye bağlanmış ve halifenin belirlenmesinde veraset usulünden seçim modeline geçilmiştir. Diğer taraftan İngilizlerin bütün Müslümanların hamisi olduklarını, Anadolu’nun dinsiz olduğunu söylemeleri üzerine Mustafa Kemal Paşa bu düşünceyi kırmak için ve toplumun henüz hazır olmamasından dolayı halifelik makamını saltanat ile birlikte kaldırmamıştır. </w:t>
      </w:r>
    </w:p>
    <w:p w:rsidR="005763BF" w:rsidRPr="005763BF" w:rsidRDefault="005763BF" w:rsidP="005763BF">
      <w:pPr>
        <w:autoSpaceDE w:val="0"/>
        <w:autoSpaceDN w:val="0"/>
        <w:adjustRightInd w:val="0"/>
        <w:spacing w:after="120" w:line="271" w:lineRule="auto"/>
        <w:ind w:firstLine="284"/>
        <w:jc w:val="both"/>
        <w:rPr>
          <w:rFonts w:eastAsia="Times New Roman" w:cstheme="minorHAnsi"/>
          <w:spacing w:val="-6"/>
          <w:lang w:eastAsia="tr-TR"/>
        </w:rPr>
      </w:pPr>
      <w:r w:rsidRPr="005763BF">
        <w:rPr>
          <w:rFonts w:eastAsia="Times New Roman" w:cstheme="minorHAnsi"/>
          <w:spacing w:val="-6"/>
          <w:lang w:eastAsia="tr-TR"/>
        </w:rPr>
        <w:t>Saltanatın kısa bir süre içinde kaldırılması, inkılaplar konusunda düşüncesi olmayan büyük bir kütlenin sert tepkisi ile karşılanmıştır. Meclis içinde ve dışında Atatürk’e karşı açık bir cephe alınmaya baş</w:t>
      </w:r>
      <w:r w:rsidRPr="005763BF">
        <w:rPr>
          <w:rFonts w:eastAsia="Times New Roman" w:cstheme="minorHAnsi"/>
          <w:spacing w:val="-6"/>
          <w:lang w:eastAsia="tr-TR"/>
        </w:rPr>
        <w:softHyphen/>
        <w:t>lanmıştır. Bu durumda, inkılâplara karşı olanların yapacakları iş, Atatürk’ü güçsüz bırakmaya ça</w:t>
      </w:r>
      <w:r w:rsidRPr="005763BF">
        <w:rPr>
          <w:rFonts w:eastAsia="Times New Roman" w:cstheme="minorHAnsi"/>
          <w:spacing w:val="-6"/>
          <w:lang w:eastAsia="tr-TR"/>
        </w:rPr>
        <w:softHyphen/>
        <w:t xml:space="preserve">lışmak olmuştur. Gerçekten, 2 Aralık 1922’de </w:t>
      </w:r>
      <w:r w:rsidRPr="005763BF">
        <w:rPr>
          <w:rFonts w:eastAsia="Times New Roman" w:cstheme="minorHAnsi"/>
          <w:i/>
          <w:iCs/>
          <w:spacing w:val="-6"/>
          <w:lang w:eastAsia="tr-TR"/>
        </w:rPr>
        <w:t xml:space="preserve">Erzurum </w:t>
      </w:r>
      <w:r w:rsidRPr="005763BF">
        <w:rPr>
          <w:rFonts w:eastAsia="Times New Roman" w:cstheme="minorHAnsi"/>
          <w:spacing w:val="-6"/>
          <w:lang w:eastAsia="tr-TR"/>
        </w:rPr>
        <w:t xml:space="preserve">Milletvekili Süleyman Necati </w:t>
      </w:r>
      <w:r w:rsidRPr="005763BF">
        <w:rPr>
          <w:rFonts w:eastAsia="Times New Roman" w:cstheme="minorHAnsi"/>
          <w:i/>
          <w:iCs/>
          <w:spacing w:val="-6"/>
          <w:lang w:eastAsia="tr-TR"/>
        </w:rPr>
        <w:t xml:space="preserve">Mersin </w:t>
      </w:r>
      <w:r w:rsidRPr="005763BF">
        <w:rPr>
          <w:rFonts w:eastAsia="Times New Roman" w:cstheme="minorHAnsi"/>
          <w:spacing w:val="-6"/>
          <w:lang w:eastAsia="tr-TR"/>
        </w:rPr>
        <w:t xml:space="preserve">Milletvekili Selahattin ve </w:t>
      </w:r>
      <w:r w:rsidRPr="005763BF">
        <w:rPr>
          <w:rFonts w:eastAsia="Times New Roman" w:cstheme="minorHAnsi"/>
          <w:i/>
          <w:iCs/>
          <w:spacing w:val="-6"/>
          <w:lang w:eastAsia="tr-TR"/>
        </w:rPr>
        <w:t xml:space="preserve">Canik </w:t>
      </w:r>
      <w:r w:rsidRPr="005763BF">
        <w:rPr>
          <w:rFonts w:eastAsia="Times New Roman" w:cstheme="minorHAnsi"/>
          <w:spacing w:val="-6"/>
          <w:lang w:eastAsia="tr-TR"/>
        </w:rPr>
        <w:t xml:space="preserve">Milletvekili Emin, TBMM’ye Seçim Kanunun değiştirilmesiyle ilgili bir önerge vermesi buna yönelik olmuştur. Bu önergeye göre, milletvekili olabilmek için aranan şart şöyledir: </w:t>
      </w:r>
      <w:r w:rsidRPr="005763BF">
        <w:rPr>
          <w:rFonts w:eastAsia="Times New Roman" w:cstheme="minorHAnsi"/>
          <w:i/>
          <w:iCs/>
          <w:spacing w:val="-6"/>
          <w:lang w:eastAsia="tr-TR"/>
        </w:rPr>
        <w:t>“Türkiye’nin bugünkü sınırları içindeki yerlerin birinde doğmak veya seçim bölgesi için</w:t>
      </w:r>
      <w:r w:rsidRPr="005763BF">
        <w:rPr>
          <w:rFonts w:eastAsia="Times New Roman" w:cstheme="minorHAnsi"/>
          <w:i/>
          <w:iCs/>
          <w:spacing w:val="-6"/>
          <w:lang w:eastAsia="tr-TR"/>
        </w:rPr>
        <w:softHyphen/>
        <w:t xml:space="preserve">de sürekli oturmak gerekir. Göç edenler ise, belirli bir yerde beş yıl sürekli olarak oturduktan sonra, milletvekili seçilebilir.” Doğrudan doğruya Atatürk’ü hedef alan bu tutum </w:t>
      </w:r>
      <w:r w:rsidRPr="005763BF">
        <w:rPr>
          <w:rFonts w:eastAsia="Times New Roman" w:cstheme="minorHAnsi"/>
          <w:spacing w:val="-6"/>
          <w:lang w:eastAsia="tr-TR"/>
        </w:rPr>
        <w:t>iki bakımdan Atatürk’e faydalı olmuştur. İlk önce, Meclis çoğunluğu bu önergeyi lanetlemiş, ayrıca, yurt içinde ona duyulan bağlılık birdenbire daha çok artmış kendisine her yerden binlerce telgraf gelmiştir. İkincisi, Atatürk’ün faaliyetlerini yürütmek için güçlü bir siyasal kuruluşa kesin biçimde gereksinim duyulmuştur</w:t>
      </w:r>
      <w:r w:rsidRPr="005763BF">
        <w:rPr>
          <w:rFonts w:eastAsia="Times New Roman" w:cstheme="minorHAnsi"/>
          <w:b/>
          <w:bCs/>
          <w:spacing w:val="-6"/>
          <w:lang w:eastAsia="tr-TR"/>
        </w:rPr>
        <w:t xml:space="preserve">. </w:t>
      </w:r>
      <w:r w:rsidRPr="005763BF">
        <w:rPr>
          <w:rFonts w:eastAsia="Times New Roman" w:cstheme="minorHAnsi"/>
          <w:spacing w:val="-6"/>
          <w:lang w:eastAsia="tr-TR"/>
        </w:rPr>
        <w:t xml:space="preserve">Böylece 6 Aralık </w:t>
      </w:r>
      <w:r w:rsidRPr="005763BF">
        <w:rPr>
          <w:rFonts w:eastAsia="Times New Roman" w:cstheme="minorHAnsi"/>
          <w:bCs/>
          <w:spacing w:val="-6"/>
          <w:lang w:eastAsia="tr-TR"/>
        </w:rPr>
        <w:t>1922’de,</w:t>
      </w:r>
      <w:r w:rsidRPr="005763BF">
        <w:rPr>
          <w:rFonts w:eastAsia="Times New Roman" w:cstheme="minorHAnsi"/>
          <w:b/>
          <w:bCs/>
          <w:spacing w:val="-6"/>
          <w:lang w:eastAsia="tr-TR"/>
        </w:rPr>
        <w:t xml:space="preserve"> </w:t>
      </w:r>
      <w:r w:rsidRPr="005763BF">
        <w:rPr>
          <w:rFonts w:eastAsia="Times New Roman" w:cstheme="minorHAnsi"/>
          <w:spacing w:val="-6"/>
          <w:lang w:eastAsia="tr-TR"/>
        </w:rPr>
        <w:t xml:space="preserve">o güne kadar </w:t>
      </w:r>
      <w:r w:rsidRPr="005763BF">
        <w:rPr>
          <w:rFonts w:eastAsia="Times New Roman" w:cstheme="minorHAnsi"/>
          <w:i/>
          <w:iCs/>
          <w:spacing w:val="-6"/>
          <w:lang w:eastAsia="tr-TR"/>
        </w:rPr>
        <w:t xml:space="preserve">“Müdafaa-i Hukuk Grubu” </w:t>
      </w:r>
      <w:r w:rsidRPr="005763BF">
        <w:rPr>
          <w:rFonts w:eastAsia="Times New Roman" w:cstheme="minorHAnsi"/>
          <w:spacing w:val="-6"/>
          <w:lang w:eastAsia="tr-TR"/>
        </w:rPr>
        <w:t>denilen ku</w:t>
      </w:r>
      <w:r w:rsidRPr="005763BF">
        <w:rPr>
          <w:rFonts w:eastAsia="Times New Roman" w:cstheme="minorHAnsi"/>
          <w:spacing w:val="-6"/>
          <w:lang w:eastAsia="tr-TR"/>
        </w:rPr>
        <w:softHyphen/>
        <w:t>ruluş ortadan kaldırılarak,</w:t>
      </w:r>
      <w:r w:rsidRPr="005763BF">
        <w:rPr>
          <w:rFonts w:eastAsia="Times New Roman" w:cstheme="minorHAnsi"/>
          <w:spacing w:val="-8"/>
          <w:lang w:eastAsia="tr-TR"/>
        </w:rPr>
        <w:t xml:space="preserve"> yerine </w:t>
      </w:r>
      <w:r w:rsidRPr="005763BF">
        <w:rPr>
          <w:rFonts w:eastAsia="Times New Roman" w:cstheme="minorHAnsi"/>
          <w:i/>
          <w:iCs/>
          <w:spacing w:val="-8"/>
          <w:lang w:eastAsia="tr-TR"/>
        </w:rPr>
        <w:t xml:space="preserve">“Halk Fırkası” </w:t>
      </w:r>
      <w:r w:rsidRPr="005763BF">
        <w:rPr>
          <w:rFonts w:eastAsia="Times New Roman" w:cstheme="minorHAnsi"/>
          <w:spacing w:val="-8"/>
          <w:lang w:eastAsia="tr-TR"/>
        </w:rPr>
        <w:t>adlı bir siyasal parti ku</w:t>
      </w:r>
      <w:r w:rsidRPr="005763BF">
        <w:rPr>
          <w:rFonts w:eastAsia="Times New Roman" w:cstheme="minorHAnsi"/>
          <w:spacing w:val="-8"/>
          <w:lang w:eastAsia="tr-TR"/>
        </w:rPr>
        <w:softHyphen/>
        <w:t>rulacağı bildirilmiştir (Mumcu, 1996: 105-107).</w:t>
      </w:r>
      <w:r w:rsidRPr="005763BF">
        <w:rPr>
          <w:rFonts w:eastAsia="Times New Roman" w:cstheme="minorHAnsi"/>
          <w:spacing w:val="-6"/>
          <w:lang w:eastAsia="tr-TR"/>
        </w:rPr>
        <w:t xml:space="preserve"> </w:t>
      </w:r>
    </w:p>
    <w:p w:rsidR="005763BF" w:rsidRPr="005763BF" w:rsidRDefault="005763BF" w:rsidP="005763BF">
      <w:pPr>
        <w:spacing w:after="120" w:line="266" w:lineRule="auto"/>
        <w:ind w:firstLine="284"/>
        <w:jc w:val="both"/>
        <w:rPr>
          <w:rFonts w:cstheme="minorHAnsi"/>
        </w:rPr>
      </w:pPr>
      <w:r w:rsidRPr="005763BF">
        <w:rPr>
          <w:rFonts w:cstheme="minorHAnsi"/>
        </w:rPr>
        <w:t xml:space="preserve">Bu arada Birinci Meclis’in Milli Mücadele yıllarında yıpranması ve mecliste yapılacak inkılâp hareketlerine karşı çıkan bazı vekillerin olmasından dolayı 1 Nisan 1923’te bu meclis dağıtılmıştır. Yapılan seçimler ile daha çok Müdafaa-i Hukuk Grubu’nun (I. Grup) temsilcilerinin yer aldığı İkinci Meclis, 11 Ağustos 1923’te açılmıştır. İkinci Meclis’in yaptığı ilk iş 24 Temmuz 1923’te Lozan Antlaşmasını imzalamak olmuştur. </w:t>
      </w:r>
      <w:r w:rsidRPr="005763BF">
        <w:rPr>
          <w:rFonts w:cstheme="minorHAnsi"/>
          <w:i/>
          <w:iCs/>
        </w:rPr>
        <w:lastRenderedPageBreak/>
        <w:t xml:space="preserve">Lozan </w:t>
      </w:r>
      <w:r w:rsidRPr="005763BF">
        <w:rPr>
          <w:rFonts w:cstheme="minorHAnsi"/>
        </w:rPr>
        <w:t>Antlaşması imzalanmasından sonra İsmet Paşa ile arasındaki an</w:t>
      </w:r>
      <w:r w:rsidRPr="005763BF">
        <w:rPr>
          <w:rFonts w:cstheme="minorHAnsi"/>
        </w:rPr>
        <w:softHyphen/>
        <w:t>laşmazlık yüzünden Vekiller Kurulu Başkanı Rauf Bey görevinden çe</w:t>
      </w:r>
      <w:r w:rsidRPr="005763BF">
        <w:rPr>
          <w:rFonts w:cstheme="minorHAnsi"/>
        </w:rPr>
        <w:softHyphen/>
        <w:t xml:space="preserve">kilmiş, yerine 13 Ağustos 1923’te Ali Fethi (Okyar) Bey getirilmiştir. Nihayet 9 Eylül 1923’te </w:t>
      </w:r>
      <w:r w:rsidRPr="005763BF">
        <w:rPr>
          <w:rFonts w:cstheme="minorHAnsi"/>
          <w:i/>
          <w:iCs/>
        </w:rPr>
        <w:t xml:space="preserve">Halk Fırkası (Cumhuriyet Halk Partisi) </w:t>
      </w:r>
      <w:r w:rsidRPr="005763BF">
        <w:rPr>
          <w:rFonts w:cstheme="minorHAnsi"/>
        </w:rPr>
        <w:t>kurulmuştur. Diğer taraftan 13 Ağustos’ta toplanan yeni meclis za</w:t>
      </w:r>
      <w:r w:rsidRPr="005763BF">
        <w:rPr>
          <w:rFonts w:cstheme="minorHAnsi"/>
        </w:rPr>
        <w:softHyphen/>
        <w:t>ten Atatürk’ün hazırlıklarını tamamladığı, partiyi des</w:t>
      </w:r>
      <w:r w:rsidRPr="005763BF">
        <w:rPr>
          <w:rFonts w:cstheme="minorHAnsi"/>
        </w:rPr>
        <w:softHyphen/>
        <w:t>tekleyenlerin çoğunluğundan oluşmuştur (Mumcu, 1996: 107-108).</w:t>
      </w:r>
    </w:p>
    <w:p w:rsidR="005763BF" w:rsidRPr="005763BF" w:rsidRDefault="005763BF" w:rsidP="005763BF">
      <w:pPr>
        <w:autoSpaceDE w:val="0"/>
        <w:autoSpaceDN w:val="0"/>
        <w:adjustRightInd w:val="0"/>
        <w:spacing w:after="120" w:line="266" w:lineRule="auto"/>
        <w:ind w:firstLine="284"/>
        <w:jc w:val="both"/>
        <w:rPr>
          <w:rFonts w:eastAsia="Times New Roman" w:cstheme="minorHAnsi"/>
          <w:lang w:eastAsia="tr-TR"/>
        </w:rPr>
      </w:pPr>
      <w:r w:rsidRPr="005763BF">
        <w:rPr>
          <w:rFonts w:eastAsia="Times New Roman" w:cstheme="minorHAnsi"/>
          <w:lang w:eastAsia="tr-TR"/>
        </w:rPr>
        <w:t>Cumhuriyetin ilânı arifesinde yurdun siyasal durumu böyle iken bir de saltanatın kaldırılmasının Devletin genel yapısında açtığı bir boşluk da bulunmaktadır. TBMM kurulduğu zaman, yeni Devletin bir başkanı olmayıp padişah sözde tanınmıştır. Atatürk, yeni Devletin başkanlığına ilişkin önemli işlerini TBMM’nin başkanı olarak kendisi yerine getirmiştir. Saltanat kaldırılınca devlet biçiminin ne olacağı üzerinde tartışmalar başlamıştır. Özellikle tutucular, halifenin duru</w:t>
      </w:r>
      <w:r w:rsidRPr="005763BF">
        <w:rPr>
          <w:rFonts w:eastAsia="Times New Roman" w:cstheme="minorHAnsi"/>
          <w:lang w:eastAsia="tr-TR"/>
        </w:rPr>
        <w:softHyphen/>
        <w:t>munu güçlendirerek onu bir çeşit devlet başkanı olarak görmek istemiştir. Saltanatın yeniden gelişi anlamına gelen ve milli egemenlik ile bağdaşmayan bu ihtimalin gerçekleşmesi</w:t>
      </w:r>
      <w:r w:rsidRPr="005763BF">
        <w:rPr>
          <w:rFonts w:eastAsia="Times New Roman" w:cstheme="minorHAnsi"/>
          <w:lang w:eastAsia="tr-TR"/>
        </w:rPr>
        <w:softHyphen/>
        <w:t xml:space="preserve">ni engellemek için Devletin, bir cumhuriyet olması düşünülmüştür. Zaten kurulduğu andan beri yeni devletin yapısı cumhuriyete benzemekte olup bütün sorun birkaç ayrıntıyı formülleştirmekte kalmıştır (Mumcu, 1996: 108). </w:t>
      </w:r>
    </w:p>
    <w:p w:rsidR="005763BF" w:rsidRPr="005763BF" w:rsidRDefault="005763BF" w:rsidP="005763BF">
      <w:pPr>
        <w:autoSpaceDE w:val="0"/>
        <w:autoSpaceDN w:val="0"/>
        <w:adjustRightInd w:val="0"/>
        <w:spacing w:after="120" w:line="271" w:lineRule="auto"/>
        <w:ind w:firstLine="284"/>
        <w:jc w:val="both"/>
        <w:rPr>
          <w:rFonts w:eastAsia="Times New Roman" w:cstheme="minorHAnsi"/>
          <w:sz w:val="24"/>
          <w:szCs w:val="24"/>
          <w:lang w:eastAsia="tr-TR"/>
        </w:rPr>
      </w:pPr>
      <w:r w:rsidRPr="005763BF">
        <w:rPr>
          <w:rFonts w:eastAsia="Times New Roman" w:cstheme="minorHAnsi"/>
          <w:color w:val="000000"/>
          <w:lang w:eastAsia="tr-TR"/>
        </w:rPr>
        <w:t>Lozan Antlaşması’nın 24 Temmuz 1923’te imzalanmasından sonra hükümet merkezi sorunu ele alındı.</w:t>
      </w:r>
      <w:r w:rsidRPr="005763BF">
        <w:rPr>
          <w:rFonts w:eastAsia="Times New Roman" w:cstheme="minorHAnsi"/>
          <w:vertAlign w:val="superscript"/>
          <w:lang w:eastAsia="tr-TR"/>
        </w:rPr>
        <w:footnoteReference w:id="7"/>
      </w:r>
      <w:r w:rsidRPr="005763BF">
        <w:rPr>
          <w:rFonts w:eastAsia="Times New Roman" w:cstheme="minorHAnsi"/>
          <w:vertAlign w:val="superscript"/>
          <w:lang w:eastAsia="tr-TR"/>
        </w:rPr>
        <w:t xml:space="preserve"> </w:t>
      </w:r>
      <w:r w:rsidRPr="005763BF">
        <w:rPr>
          <w:rFonts w:eastAsia="Times New Roman" w:cstheme="minorHAnsi"/>
          <w:color w:val="000000"/>
          <w:lang w:eastAsia="tr-TR"/>
        </w:rPr>
        <w:t xml:space="preserve">9 Ekim 1923’te Malatya Mebusu </w:t>
      </w:r>
      <w:r w:rsidRPr="005763BF">
        <w:rPr>
          <w:rFonts w:eastAsia="Times New Roman" w:cstheme="minorHAnsi"/>
          <w:color w:val="000000"/>
          <w:spacing w:val="-2"/>
          <w:lang w:eastAsia="tr-TR"/>
        </w:rPr>
        <w:t xml:space="preserve">İsmet Paşa ve 13 arkadaşı TBMM’ne bir kanun teklifi sunarak Ankara’nın başkent olmasını önermişler, önerge sahipleri gerekçelerinde; Lozan tahliye protokolünden sonra işgal altında toprak kalmadığını, ülkenin bütünlüğü sağlandığını, Türkiye’nin idare merkezinin seçimi sırası geldiğini, Lozan’da kabul edilen hükümler (boğazlarla ilgili) nedeniyle ülkenin kuvvet kaynağını ve gelişmesini Anadolu’nun merkezinde, coğrafya ve stratejinin, iç ve dış güvenliğin gereklerini aramak zorunda olduklarını, ülkenin idare merkezi </w:t>
      </w:r>
      <w:r w:rsidRPr="005763BF">
        <w:rPr>
          <w:rFonts w:eastAsia="Times New Roman" w:cstheme="minorHAnsi"/>
          <w:color w:val="000000"/>
          <w:spacing w:val="-2"/>
          <w:lang w:eastAsia="tr-TR"/>
        </w:rPr>
        <w:lastRenderedPageBreak/>
        <w:t>konusunda iç ve dış tereddütlere son vermek gerektiğini, bu merkezin Anadolu’da ve Ankara’da olması gerekli olduğunu belirtmişlerdi. Kanun önergesi 10 Ekim’de Anayasa komisyonuna sevk edildi. Tasarı TBMM Genel Kurulunda görüşüldü. Görüşmelerde Gümüşhane Mebusu Zeki Bey aleyhte görüş bildirdi. Ancak Celal Nuri ve Besim Atalay Beyler hararetle Ankara’nın başkent olmasını savundular ve Genel Kurul’dan da büyük destek gördüler. Sonunda tasarı bir karşıt oyla TBMM’nin 27 numaralı kararı olarak 13 Ekim 1923’de onaylandı. Böylece Ankara “</w:t>
      </w:r>
      <w:r w:rsidRPr="005763BF">
        <w:rPr>
          <w:rFonts w:eastAsia="Times New Roman" w:cstheme="minorHAnsi"/>
          <w:i/>
          <w:color w:val="000000"/>
          <w:spacing w:val="-2"/>
          <w:lang w:eastAsia="tr-TR"/>
        </w:rPr>
        <w:t>Devletin makkarı idaresi, Ankara şehridir</w:t>
      </w:r>
      <w:r w:rsidRPr="005763BF">
        <w:rPr>
          <w:rFonts w:eastAsia="Times New Roman" w:cstheme="minorHAnsi"/>
          <w:color w:val="000000"/>
          <w:spacing w:val="-2"/>
          <w:lang w:eastAsia="tr-TR"/>
        </w:rPr>
        <w:t>” cümlesiyle fiilen olduğu gibi yasal olarak da başkent haline geldi (Aytepe, 2004: 21-22).</w:t>
      </w:r>
      <w:r w:rsidRPr="005763BF">
        <w:rPr>
          <w:rFonts w:eastAsia="Times New Roman" w:cstheme="minorHAnsi"/>
          <w:spacing w:val="-2"/>
          <w:vertAlign w:val="superscript"/>
          <w:lang w:eastAsia="tr-TR"/>
        </w:rPr>
        <w:footnoteReference w:id="8"/>
      </w:r>
    </w:p>
    <w:p w:rsidR="005763BF" w:rsidRPr="005763BF" w:rsidRDefault="005763BF" w:rsidP="005763BF">
      <w:pPr>
        <w:autoSpaceDE w:val="0"/>
        <w:autoSpaceDN w:val="0"/>
        <w:adjustRightInd w:val="0"/>
        <w:spacing w:after="120" w:line="271" w:lineRule="auto"/>
        <w:ind w:firstLine="284"/>
        <w:jc w:val="both"/>
        <w:rPr>
          <w:rFonts w:eastAsia="Times New Roman" w:cstheme="minorHAnsi"/>
          <w:lang w:eastAsia="tr-TR"/>
        </w:rPr>
      </w:pPr>
      <w:r w:rsidRPr="005763BF">
        <w:rPr>
          <w:rFonts w:eastAsia="Times New Roman" w:cstheme="minorHAnsi"/>
          <w:lang w:eastAsia="tr-TR"/>
        </w:rPr>
        <w:t xml:space="preserve">Ankara’nın başkent ilan edilmesinden dört gün sonra 17 Ekim 1923 tarihinde Ankara Belediyesi başkent belediyesi özelliği ile yeniden </w:t>
      </w:r>
      <w:r w:rsidRPr="005763BF">
        <w:rPr>
          <w:rFonts w:eastAsia="Times New Roman" w:cstheme="minorHAnsi"/>
          <w:lang w:eastAsia="tr-TR"/>
        </w:rPr>
        <w:lastRenderedPageBreak/>
        <w:t>örgütlenmiş; Falih Rıfkı da ilk İmar İdare Heyeti başkanı seçilmiştir.</w:t>
      </w:r>
      <w:r w:rsidRPr="005763BF">
        <w:rPr>
          <w:rFonts w:eastAsia="Times New Roman" w:cstheme="minorHAnsi"/>
          <w:vertAlign w:val="superscript"/>
          <w:lang w:eastAsia="tr-TR"/>
        </w:rPr>
        <w:footnoteReference w:id="9"/>
      </w:r>
      <w:r w:rsidRPr="005763BF">
        <w:rPr>
          <w:rFonts w:eastAsia="Times New Roman" w:cstheme="minorHAnsi"/>
          <w:lang w:eastAsia="tr-TR"/>
        </w:rPr>
        <w:t xml:space="preserve"> Ankara Şehremaneti'ne, hizmet verdiği altı yıl (1924-1930) boyunca çok önemli görevler düşmüştür. İstanbul’un yerel yönetim modeli Ankara'ya aktarılırken İstanbul’un deneyimli Şehremini Haydar Bey de Ankara'ya transfer edilmiştir. Bu dönemin en büyük başarısı, bataklıkları kurutmak ve aşağıda anlatıldığı gibi kurulacak Yenişehir için arazi sağlamak amacı ile yapılan büyük kamulaştırmadır. Haydar Bey döneminde kurulan yapı malzemesi fabrikaları, fabrikalarda çalışan İşçiler İçin konut, şehir hizmetleri cinsinden, elektrik fabrikası, gaz deposu, un fabrikası ve örnek fırın, Şehremaneti'nin diğer başarılan arasındadır (Tankut, 97).</w:t>
      </w:r>
    </w:p>
    <w:p w:rsidR="005763BF" w:rsidRPr="005763BF" w:rsidRDefault="005763BF" w:rsidP="005763BF">
      <w:pPr>
        <w:spacing w:after="120" w:line="269" w:lineRule="auto"/>
        <w:ind w:firstLine="284"/>
        <w:jc w:val="both"/>
        <w:rPr>
          <w:rFonts w:cstheme="minorHAnsi"/>
        </w:rPr>
      </w:pPr>
      <w:r w:rsidRPr="005763BF">
        <w:rPr>
          <w:rFonts w:cstheme="minorHAnsi"/>
        </w:rPr>
        <w:t>1930 yılında 1580 sayılı Belediye Yasası yürürlüğe girince 417 sayılı şehremanetine ilişkin yasa yürürlükten kaldırılmıştır. Böylece, başkent belediyesi öbür belediyelerle aynı tüzel konuma sokulmuştur. Bununla birlikte, yeni yasa da 94. maddesi ile Ankara'ya hükümetçe atanmış belediye başkanının getirilmesine olanak sağlanmıştır. Çok partili yaşama geçilmesi üzerine 1948 yılında ilgili madde 5168 sayılı yasayla kaldırılana değin, valilerin aynı zamanda belediye başkanı olarak atanmasıyla, başkent özerksel yönetimin temsilcisinin başkanlığında yönetilmiştir (Yavuz, 1952).</w:t>
      </w:r>
    </w:p>
    <w:p w:rsidR="005763BF" w:rsidRDefault="005763BF" w:rsidP="005763BF">
      <w:pPr>
        <w:spacing w:after="120" w:line="269" w:lineRule="auto"/>
        <w:ind w:firstLine="284"/>
        <w:jc w:val="both"/>
        <w:rPr>
          <w:rFonts w:cstheme="minorHAnsi"/>
          <w:spacing w:val="-2"/>
        </w:rPr>
      </w:pPr>
      <w:r w:rsidRPr="005763BF">
        <w:rPr>
          <w:rFonts w:cstheme="minorHAnsi"/>
          <w:i/>
          <w:iCs/>
          <w:spacing w:val="-2"/>
        </w:rPr>
        <w:t xml:space="preserve">Cumhuriyet'in kurucuları başkentin hızla imarı gereğine inanmışlardı. Atatürk bunu şöyle açıklıyordu: </w:t>
      </w:r>
      <w:r w:rsidRPr="005763BF">
        <w:rPr>
          <w:rFonts w:cstheme="minorHAnsi"/>
          <w:i/>
          <w:spacing w:val="-2"/>
        </w:rPr>
        <w:t>“Cumhuriyet'in başkenti olan Ankara'nın hızla imarı gereklidir. Yeni ve çağdaş(asri) bir devletin çalışmasında düzen ve verim (semere) bir uygarca imar edilmişlik (memurei medeniye) içinde sağlanabilir. Ülkenin varlığı bugün ve gelecekte Ankara’nın yönetim olmasını nasıl kesinlikle gerek</w:t>
      </w:r>
      <w:r w:rsidRPr="005763BF">
        <w:rPr>
          <w:rFonts w:cstheme="minorHAnsi"/>
          <w:i/>
          <w:spacing w:val="-2"/>
        </w:rPr>
        <w:softHyphen/>
        <w:t xml:space="preserve">tirmiş ise, Cumhuriyet’in başkentinin hızla </w:t>
      </w:r>
      <w:r w:rsidRPr="005763BF">
        <w:rPr>
          <w:rFonts w:cstheme="minorHAnsi"/>
          <w:i/>
          <w:spacing w:val="-2"/>
        </w:rPr>
        <w:lastRenderedPageBreak/>
        <w:t>gelişmesi ve imarını da o derece zorunlu kılmıştır. Gerçi, özeksel yönetimin gereksindiği genel ve resmi uzamları birden sağlamak olanaklı değildir. Bu uzamları yıllara bölerek sürekli olarak kurmak ve inşa etmek, hem kılgısal bir gereksinim olarak, hem de birden büyük bir kaynağın ayrılmasından kurtarmaya yarayacaktır."</w:t>
      </w:r>
      <w:r w:rsidRPr="005763BF">
        <w:rPr>
          <w:rFonts w:cstheme="minorHAnsi"/>
          <w:spacing w:val="-2"/>
        </w:rPr>
        <w:t xml:space="preserve"> (Atatürk'ün Söylev ve Demeçleri, 317).</w:t>
      </w:r>
    </w:p>
    <w:p w:rsidR="005763BF" w:rsidRPr="005763BF" w:rsidRDefault="005763BF" w:rsidP="005763BF">
      <w:pPr>
        <w:spacing w:after="120" w:line="269" w:lineRule="auto"/>
        <w:ind w:firstLine="284"/>
        <w:jc w:val="both"/>
        <w:rPr>
          <w:rFonts w:cstheme="minorHAnsi"/>
          <w:spacing w:val="-2"/>
        </w:rPr>
      </w:pPr>
      <w:r w:rsidRPr="005763BF">
        <w:rPr>
          <w:rFonts w:cstheme="minorHAnsi"/>
          <w:spacing w:val="-2"/>
        </w:rPr>
        <w:t>Ankara, Yakup Kadri'nin deyişi ile Cumhuriyet'in ilk yıllarında baş döndürücü bir hızla gelişmiştir: “</w:t>
      </w:r>
      <w:r w:rsidRPr="005763BF">
        <w:rPr>
          <w:rFonts w:cstheme="minorHAnsi"/>
          <w:i/>
          <w:spacing w:val="-2"/>
        </w:rPr>
        <w:t xml:space="preserve">Taş han Önünden Saman Pazarı'na, Saman Pazarı’ndan Cebeci'ye, Cebeci'den Yenişehir'e, Yenişehir'den Kavaklıdere'ye doğru uzanan alanlar üzerinde apartmanlar, evler, resmi binalar, sanki yerden fışkırırcasına yükseliyordu. Bunların her biri, yapanın bilgisine ve yaptıranın zevkine göre, bir takım şekiller ve renkler almakla beraber, dikkatli bir göz için, hemen hepsine hâkim olan </w:t>
      </w:r>
      <w:r w:rsidRPr="005763BF">
        <w:rPr>
          <w:rFonts w:eastAsia="Book Antiqua" w:cstheme="minorHAnsi"/>
          <w:i/>
          <w:iCs/>
          <w:spacing w:val="-2"/>
        </w:rPr>
        <w:t>exotique</w:t>
      </w:r>
      <w:r w:rsidRPr="005763BF">
        <w:rPr>
          <w:rFonts w:cstheme="minorHAnsi"/>
          <w:i/>
          <w:spacing w:val="-2"/>
        </w:rPr>
        <w:t xml:space="preserve"> mimari tarzının sırıttığı da aşikârdır.</w:t>
      </w:r>
      <w:r w:rsidRPr="005763BF">
        <w:rPr>
          <w:rFonts w:cstheme="minorHAnsi"/>
          <w:spacing w:val="-2"/>
        </w:rPr>
        <w:t>” (Karaosmanoğlu, 1972: 99).</w:t>
      </w:r>
    </w:p>
    <w:p w:rsidR="005763BF" w:rsidRPr="005763BF" w:rsidRDefault="005763BF" w:rsidP="005763BF">
      <w:pPr>
        <w:spacing w:after="120" w:line="269" w:lineRule="auto"/>
        <w:ind w:firstLine="284"/>
        <w:jc w:val="both"/>
        <w:rPr>
          <w:rFonts w:cstheme="minorHAnsi"/>
        </w:rPr>
      </w:pPr>
      <w:r w:rsidRPr="005763BF">
        <w:rPr>
          <w:rFonts w:cstheme="minorHAnsi"/>
        </w:rPr>
        <w:t>1928 yılında çıkarılan 1351 sayılı bir yasa ile Ankara kentinin imarına ilişkin olarak Bakanlar Kurulu kararıyla verilecek işlerle uğraşma ve İçişleri Bakanlığına bağlı, tüzel kişiliğe sahip bir devlet kurumu olarak Ankara İmar Müdürlüğü oluşturuluyordu. Bu örgüt, kentin hâlihazır haritasını tamamladıktan sonra gelecekteki planını hazırlamak ve bu planı Bakanlar Kurulu'na onaylatmak ile görevlendiriliyordu. Planın uygulama biçimine ilişkin olmak ve uygulamada izlenecek sırayı göstermek üzere ayrıca beş yıllık bir uygulama izlencesi (imar programı) düzenleyecek olan müdürlük izlenceyi Bakanlar Kurulu'nun onayına sunacak, onaylandıktan sonra her yılın bütçesine göre bu izlenceyi uygulayacaktı (Yavuz, 1952).</w:t>
      </w:r>
    </w:p>
    <w:p w:rsidR="005763BF" w:rsidRPr="005763BF" w:rsidRDefault="005763BF" w:rsidP="005763BF">
      <w:pPr>
        <w:autoSpaceDE w:val="0"/>
        <w:autoSpaceDN w:val="0"/>
        <w:adjustRightInd w:val="0"/>
        <w:spacing w:after="120"/>
        <w:ind w:firstLine="284"/>
        <w:jc w:val="both"/>
        <w:rPr>
          <w:rFonts w:cstheme="minorHAnsi"/>
          <w:b/>
        </w:rPr>
      </w:pPr>
      <w:r w:rsidRPr="005763BF">
        <w:rPr>
          <w:rFonts w:cstheme="minorHAnsi"/>
        </w:rPr>
        <w:t>Başkent olduktan sonra Cumhuriyet’in hemen başlarında gerçekleştirilen imar ve şehircilik uygulamaları yanında, ekonomik, sosyal ve kültürel alanlarda atılan adımlarla yüzyılların ihmali sonucu geri kalmış Ankara yeni modern bir çehre kazanmak üzereydi. Atatürk’ün ikamet yeri olarak Çankaya’yı seçmesi üzerine yeni başkent Çankaya istikametinde büyümeye başlamıştır (Yiğit, 2004: 228-229).</w:t>
      </w:r>
    </w:p>
    <w:p w:rsidR="005763BF" w:rsidRPr="005763BF" w:rsidRDefault="005763BF" w:rsidP="005763BF">
      <w:pPr>
        <w:autoSpaceDE w:val="0"/>
        <w:autoSpaceDN w:val="0"/>
        <w:adjustRightInd w:val="0"/>
        <w:spacing w:after="120"/>
        <w:ind w:firstLine="284"/>
        <w:jc w:val="both"/>
        <w:rPr>
          <w:rFonts w:cstheme="minorHAnsi"/>
        </w:rPr>
      </w:pPr>
      <w:r w:rsidRPr="005763BF">
        <w:rPr>
          <w:rFonts w:cstheme="minorHAnsi"/>
        </w:rPr>
        <w:t>Ankara’da başlayan</w:t>
      </w:r>
      <w:r w:rsidRPr="005763BF">
        <w:rPr>
          <w:rFonts w:cstheme="minorHAnsi"/>
          <w:b/>
        </w:rPr>
        <w:t xml:space="preserve"> </w:t>
      </w:r>
      <w:r w:rsidRPr="005763BF">
        <w:rPr>
          <w:rFonts w:cstheme="minorHAnsi"/>
        </w:rPr>
        <w:t>değişimi en hızla benimseyen</w:t>
      </w:r>
      <w:r w:rsidRPr="005763BF">
        <w:rPr>
          <w:rFonts w:cstheme="minorHAnsi"/>
          <w:b/>
        </w:rPr>
        <w:t xml:space="preserve"> </w:t>
      </w:r>
      <w:r w:rsidRPr="005763BF">
        <w:rPr>
          <w:rFonts w:cstheme="minorHAnsi"/>
        </w:rPr>
        <w:t>grup, çoğu İstanbul kökenli memur</w:t>
      </w:r>
      <w:r w:rsidRPr="005763BF">
        <w:rPr>
          <w:rFonts w:cstheme="minorHAnsi"/>
          <w:b/>
        </w:rPr>
        <w:t xml:space="preserve"> </w:t>
      </w:r>
      <w:r w:rsidRPr="005763BF">
        <w:rPr>
          <w:rFonts w:cstheme="minorHAnsi"/>
        </w:rPr>
        <w:t>kitlesidir. Yeni bir yaşam biçiminin öncüsü olan ve Yeni Ankaralı olarak</w:t>
      </w:r>
      <w:r w:rsidRPr="005763BF">
        <w:rPr>
          <w:rFonts w:cstheme="minorHAnsi"/>
          <w:b/>
        </w:rPr>
        <w:t xml:space="preserve"> </w:t>
      </w:r>
      <w:r w:rsidRPr="005763BF">
        <w:rPr>
          <w:rFonts w:cstheme="minorHAnsi"/>
        </w:rPr>
        <w:t>adlandırılan bu grup ile kentte</w:t>
      </w:r>
      <w:r w:rsidRPr="005763BF">
        <w:rPr>
          <w:rFonts w:cstheme="minorHAnsi"/>
          <w:b/>
        </w:rPr>
        <w:t xml:space="preserve"> </w:t>
      </w:r>
      <w:r w:rsidRPr="005763BF">
        <w:rPr>
          <w:rFonts w:cstheme="minorHAnsi"/>
        </w:rPr>
        <w:t>yaşayan ve Eski Ankaralı olarak</w:t>
      </w:r>
      <w:r w:rsidRPr="005763BF">
        <w:rPr>
          <w:rFonts w:cstheme="minorHAnsi"/>
          <w:b/>
        </w:rPr>
        <w:t xml:space="preserve"> </w:t>
      </w:r>
      <w:r w:rsidRPr="005763BF">
        <w:rPr>
          <w:rFonts w:cstheme="minorHAnsi"/>
        </w:rPr>
        <w:t>adlandırılan grup, Ankara’da kimi</w:t>
      </w:r>
      <w:r w:rsidRPr="005763BF">
        <w:rPr>
          <w:rFonts w:cstheme="minorHAnsi"/>
          <w:b/>
        </w:rPr>
        <w:t xml:space="preserve"> </w:t>
      </w:r>
      <w:r w:rsidRPr="005763BF">
        <w:rPr>
          <w:rFonts w:cstheme="minorHAnsi"/>
        </w:rPr>
        <w:t>zaman birbirleri ile çatışan, ikili bir</w:t>
      </w:r>
      <w:r w:rsidRPr="005763BF">
        <w:rPr>
          <w:rFonts w:cstheme="minorHAnsi"/>
          <w:b/>
        </w:rPr>
        <w:t xml:space="preserve"> </w:t>
      </w:r>
      <w:r w:rsidRPr="005763BF">
        <w:rPr>
          <w:rFonts w:cstheme="minorHAnsi"/>
        </w:rPr>
        <w:t>nüfus yapısının ortaya çıkmasına</w:t>
      </w:r>
      <w:r w:rsidRPr="005763BF">
        <w:rPr>
          <w:rFonts w:cstheme="minorHAnsi"/>
          <w:b/>
        </w:rPr>
        <w:t xml:space="preserve"> </w:t>
      </w:r>
      <w:r w:rsidRPr="005763BF">
        <w:rPr>
          <w:rFonts w:cstheme="minorHAnsi"/>
        </w:rPr>
        <w:t xml:space="preserve">yol açmıştır (Bayraktar, 2013: 6). Yeni </w:t>
      </w:r>
      <w:r w:rsidRPr="005763BF">
        <w:rPr>
          <w:rFonts w:cstheme="minorHAnsi"/>
        </w:rPr>
        <w:lastRenderedPageBreak/>
        <w:t>Ankaralılar ve Eski Ankaralılar 1940’lı yıllara dek Ulus’u merkez olarak kullanmış, gündelik uğraşlarını burada sürdürmüş, çeşitli tören ve kutlamalarla Cumhuriyet coşkusunu burada birlikte yaşamışlardır. Ulus, politik ve bürokratik merkez özelliklerinin olmasının yanı sıra süreç içinde açılan sinema, restaurant v.b mekânlar ile aynı zamanda modern ve yeni yaşamın merkezi haline gelmiştir. Ulus’un yanı sıra yeni gelişen merkez olarak Kızılay da, 1930 sonrası Ankara’nın modern ve yeni yaşamına ev sahipliği yapmaya başlamıştır (Bayraktar, 2013: 6-7).</w:t>
      </w:r>
    </w:p>
    <w:p w:rsidR="005763BF" w:rsidRPr="005763BF" w:rsidRDefault="005763BF" w:rsidP="005763BF">
      <w:pPr>
        <w:autoSpaceDE w:val="0"/>
        <w:autoSpaceDN w:val="0"/>
        <w:adjustRightInd w:val="0"/>
        <w:spacing w:after="120" w:line="271" w:lineRule="auto"/>
        <w:ind w:firstLine="284"/>
        <w:jc w:val="both"/>
        <w:rPr>
          <w:rFonts w:cstheme="minorHAnsi"/>
        </w:rPr>
      </w:pPr>
      <w:r w:rsidRPr="005763BF">
        <w:rPr>
          <w:rFonts w:cstheme="minorHAnsi"/>
        </w:rPr>
        <w:t>Cumhuriyetin ilanından sonra bütün gözler Ankara’dan gelen haberlere çevrilmişken aynı zamanda Ankara’nın kendi içerisinde gelişmesi için 1924 ve 1925 yılları arasında Carl Christoph Lörcher tarafından ilk imar planını tasarlandı. Zaman ilerledikçe bu planın yeterli gelmediğini düşünenler tarafından 1928 yılında dünya çapında bir yarışma düzenlendi. Bu yarışmanın kazananı ise Alman mimar Hermann Jansen oldu. Soyadından da anlaşılabileceği gibi “Jansen Planı” aslında Ankara’nın imar planını göstermektedir. Bir diğer adı nazım planı olan bu tasarımın en büyük katkısı aslında gelecekte doğabilecek sorunları bir nebze olsun azaltmasıdır. Trafik, çarpık kentleşme, düzensiz ve plansız yapılaşma gibi sorunların baştan ortadan kaldırılması gerekmektedir ancak günümüzde bu plana uyulmadığını her Ankaralı bilir. Her ne kadar teoride kalmış olsa da Jansen Planı’ndaki bazı noktalar aslında gerçekte de vardır ama ne yazık ki tam anlamıyla hayata geçirilememiştir.</w:t>
      </w:r>
      <w:r w:rsidRPr="005763BF">
        <w:rPr>
          <w:rFonts w:cstheme="minorHAnsi"/>
          <w:vertAlign w:val="superscript"/>
        </w:rPr>
        <w:footnoteReference w:id="10"/>
      </w:r>
    </w:p>
    <w:p w:rsidR="005763BF" w:rsidRPr="005763BF" w:rsidRDefault="005763BF" w:rsidP="005763BF">
      <w:pPr>
        <w:autoSpaceDE w:val="0"/>
        <w:autoSpaceDN w:val="0"/>
        <w:adjustRightInd w:val="0"/>
        <w:spacing w:after="120" w:line="264" w:lineRule="auto"/>
        <w:ind w:firstLine="284"/>
        <w:jc w:val="both"/>
        <w:rPr>
          <w:rFonts w:cstheme="minorHAnsi"/>
          <w:spacing w:val="-4"/>
        </w:rPr>
      </w:pPr>
      <w:r w:rsidRPr="005763BF">
        <w:rPr>
          <w:rFonts w:cstheme="minorHAnsi"/>
          <w:spacing w:val="-4"/>
        </w:rPr>
        <w:t xml:space="preserve">Cumhuriyet’in kurulduğu ilk yıllara rastlayan mübadele faaliyetleri içerisinde, Atatürk köy ve köylünün kalkınmasına büyük önem verdi. Ülkenin ekonomik bağımsızlığı tarımsal alandaki gelişmeye bağlı idi. Yapılan çalışmalar 17 Şubat 1923 yılında toplanan İzmir İktisat Kongresi ile başlar. Kongrede tarımsal alanda gelişmeyi sağlamak temelinde köylülerle ilgili kararlar alınmıştır. 1925 yılında aşarın kaldırılması kongrede alınmış kararlara dayanmaktadır. Bir başka önemli adım Köy Kanunu’nun çıkartılmasıdır (1924). Köy Kanunu köyün yeniden yapılandırılmasını amaçlar. 97 maddeden oluşan bu kanunda; köyün tanımı, sınırları, imarı, yolların yapımı, evlerin planı, sağlık, eğitim gibi çeşitli konular ele alınmıştır. Kanunla yıllarca ihmal </w:t>
      </w:r>
      <w:r w:rsidRPr="005763BF">
        <w:rPr>
          <w:rFonts w:cstheme="minorHAnsi"/>
          <w:spacing w:val="-4"/>
        </w:rPr>
        <w:lastRenderedPageBreak/>
        <w:t>edilen köylüleri Cumhuriyet yönetiminin çağdaş uygarlık seviyesinin üzerine çıkarma isteği dikkati çekmektedir.</w:t>
      </w:r>
      <w:r w:rsidRPr="005763BF">
        <w:rPr>
          <w:rFonts w:cstheme="minorHAnsi"/>
          <w:spacing w:val="-4"/>
          <w:vertAlign w:val="superscript"/>
        </w:rPr>
        <w:footnoteReference w:id="11"/>
      </w:r>
    </w:p>
    <w:p w:rsidR="005763BF" w:rsidRDefault="005763BF" w:rsidP="005763BF">
      <w:pPr>
        <w:autoSpaceDE w:val="0"/>
        <w:autoSpaceDN w:val="0"/>
        <w:adjustRightInd w:val="0"/>
        <w:spacing w:after="120" w:line="269" w:lineRule="auto"/>
        <w:ind w:firstLine="284"/>
        <w:jc w:val="both"/>
        <w:rPr>
          <w:rFonts w:cstheme="minorHAnsi"/>
          <w:bdr w:val="none" w:sz="0" w:space="0" w:color="auto" w:frame="1"/>
        </w:rPr>
      </w:pPr>
      <w:r w:rsidRPr="005763BF">
        <w:rPr>
          <w:rFonts w:cstheme="minorHAnsi"/>
        </w:rPr>
        <w:t xml:space="preserve">İşte köy kalkınmasına yönelik çalışmalardan biri de Atatürk’ün </w:t>
      </w:r>
      <w:r w:rsidRPr="005763BF">
        <w:rPr>
          <w:rFonts w:cstheme="minorHAnsi"/>
          <w:bCs/>
        </w:rPr>
        <w:t>Örnek Köyler Projesi</w:t>
      </w:r>
      <w:r w:rsidRPr="005763BF">
        <w:rPr>
          <w:rFonts w:cstheme="minorHAnsi"/>
        </w:rPr>
        <w:t xml:space="preserve">’dir. Atatürk, 1928’de Eskişehir-Ankara hattı üzerinde “numune köyler” kurulmasına karar vermiştir. Atatürk’ün isteğiyle Yahşihan’dan Eskişehir’e kadar olan bu bölgedeki boş arazilere kurulan numune köylere muhacirler yerleştirilecektir. Devlet 1.480.684 lira bütçe ayırarak Antalya, Samsun, İzmir, Bilecik, Cebelibereket, Mersin, Manisa ve Ankara’da 69 adet “numune köy” yapmıştır. Atatürk’ün örnek köyler projesinin ilk önemli uygulaması </w:t>
      </w:r>
      <w:r w:rsidRPr="005763BF">
        <w:rPr>
          <w:rFonts w:cstheme="minorHAnsi"/>
          <w:bCs/>
        </w:rPr>
        <w:t>Ankara Etimesgut Numune Köyü</w:t>
      </w:r>
      <w:r w:rsidRPr="005763BF">
        <w:rPr>
          <w:rFonts w:cstheme="minorHAnsi"/>
        </w:rPr>
        <w:t xml:space="preserve">’dür. Burası Atatürk’ün “Modern Ankara Projesi”ne yakışır şekilde ve tüm Türkiye’ye örnek olacak biçimde çağdaş bir köy olarak düşünülmüştür. İmarı, suyu, elektriği, sosyal tesisleri, tarımsal faaliyetleri, sağlık, eğitim ve ulaşım olanakları ile modem bir köy kurulmuştur. Etimesgut Numune Köyü’nün kuruluş hikâyesini </w:t>
      </w:r>
      <w:r w:rsidRPr="005763BF">
        <w:rPr>
          <w:rFonts w:cstheme="minorHAnsi"/>
          <w:bCs/>
        </w:rPr>
        <w:t>Asaf İbay</w:t>
      </w:r>
      <w:r w:rsidRPr="005763BF">
        <w:rPr>
          <w:rFonts w:cstheme="minorHAnsi"/>
        </w:rPr>
        <w:t xml:space="preserve">’dan dinleyelim: </w:t>
      </w:r>
      <w:r w:rsidRPr="005763BF">
        <w:rPr>
          <w:rFonts w:cstheme="minorHAnsi"/>
          <w:bCs/>
          <w:i/>
          <w:iCs/>
        </w:rPr>
        <w:t>“Atatürk tarafından yine bir gün Orman Çiftliği’ne davet edilmiştim. Gazi, Ankara’ya 20 kilometre mesafede ve demiryolu üstünde Ahimesut adında bir çiftlik satın almış, burada bir numune köyü kurulmasını tensip buyurmuştu. Toprağın tesviye haritası da yapılmış idi. Burada kurulacak köyün umumi hatları hakkında direktifleri doğrudan doğruya kendisi veriyordu. Bu esnada Ahimesut köy planının hazırlanmasını emrettiler. Türk köylüsünün hususiyetlerini de dikkate alarak, Avrupa köylerinden bazı numuneleri örnek tutarak bir köy planı çizdim, adaların taksimatını yaptım, yol güzergâhlarını tayin ettim. Hükümete ait binaları ve çarşı mevkilerini işaret ettim. Bu esnada köy kuracağımız sahanın yükseldiği kısımda bir ormanlık tesisi de unutulmadı.”</w:t>
      </w:r>
      <w:r w:rsidRPr="005763BF">
        <w:rPr>
          <w:rFonts w:cstheme="minorHAnsi"/>
        </w:rPr>
        <w:t xml:space="preserve"> İlbay, bu planı tamamladıktan sonra Atatürk’e götürmüş, Atatürk planı beğenmiş ancak bazı eleştirilerde bulunmuştur. Güneş ve rüzgâr yönüne göre köyün bazı binalarının mevkilerini ve bazı binaların yol durumlarını hatalı bulmuştur. Asaf İlbay’ın ifadesiyle, </w:t>
      </w:r>
      <w:r w:rsidRPr="005763BF">
        <w:rPr>
          <w:rFonts w:cstheme="minorHAnsi"/>
          <w:bCs/>
          <w:i/>
          <w:iCs/>
        </w:rPr>
        <w:t>“Bir şehir mütehassısı imiş gibi nüfuzlu bir görüşle, hataların nasıl tashih edileceğini”</w:t>
      </w:r>
      <w:r w:rsidRPr="005763BF">
        <w:rPr>
          <w:rFonts w:cstheme="minorHAnsi"/>
        </w:rPr>
        <w:t xml:space="preserve"> söylemiştir. Atatürk’ün düzeltmeleri doğrultusunda mimar </w:t>
      </w:r>
      <w:r w:rsidRPr="005763BF">
        <w:rPr>
          <w:rFonts w:cstheme="minorHAnsi"/>
          <w:bCs/>
        </w:rPr>
        <w:t>Ernst Arnold Egli</w:t>
      </w:r>
      <w:r w:rsidRPr="005763BF">
        <w:rPr>
          <w:rFonts w:cstheme="minorHAnsi"/>
        </w:rPr>
        <w:t xml:space="preserve">’nin 1928’de hazırladığı plana göre </w:t>
      </w:r>
      <w:r w:rsidRPr="005763BF">
        <w:rPr>
          <w:rFonts w:cstheme="minorHAnsi"/>
        </w:rPr>
        <w:lastRenderedPageBreak/>
        <w:t>örnek köy kurulmaya başlanmıştır.</w:t>
      </w:r>
      <w:r w:rsidRPr="005763BF">
        <w:rPr>
          <w:rFonts w:cstheme="minorHAnsi"/>
          <w:vertAlign w:val="superscript"/>
        </w:rPr>
        <w:footnoteReference w:id="12"/>
      </w:r>
      <w:r w:rsidRPr="005763BF">
        <w:rPr>
          <w:rFonts w:cstheme="minorHAnsi"/>
        </w:rPr>
        <w:t xml:space="preserve"> Ahimesut örnek köyü ülkemizin, hatta dünyanın o günkü zor ekonomik koşullara rağmen 6 ay gibi kısa sürede bitirilmiştir. 28 Mayıs 1928’de kurulmasına karar verilen 50 haneli örnek köy, 10 Aralık 1928’de tamamlanmıştır. </w:t>
      </w:r>
      <w:r w:rsidRPr="005763BF">
        <w:rPr>
          <w:rFonts w:cstheme="minorHAnsi"/>
          <w:bdr w:val="none" w:sz="0" w:space="0" w:color="auto" w:frame="1"/>
        </w:rPr>
        <w:t>Hilal-i Ahmer (Kızılay) Ana Anbar ve Depolarına yakın durumdaki stratejik konumuyla köy, Ankara’ya hem demiryolu, hem de karayolu ile bağlanmaktaydı: Hemen yanı başındaki günün en ileri haberleşme teknolojisinin simgesi Radyo Verici İstasyon ve Antenleri ile, yine kuruluşuna Atatürk’ün öncülük ettiği Türk Hava Kurumu Etimesgut Türkkuşu Tesisleri ve kuzey yönünde önündeki geniş arazileri sulayan Ankara Çayı gibi (dönemin haritasında Tatlı Kuyu, Acı Kuyu, Hacımehmet Çeşmesi [Kuru], Sulular Toprağı benzeri notlarla döneminde çok önceliği olan) diğer stratejik değerlere de dikkat çekiyor. 1956 yılında kurulan Ankara Şeker Fabrikası, köyün ilk sakinlerini oluşturan muhacir köylülere dağıtılmış olan ortak kullanımlı tarım arazilerine yerleşmesiyle işletmeye açıldı: Bu dönemde genç kuşak muhacirlere verilen iş vaadi, konuyu ‘sihirli’ biçimde çözmüştü. Köyün yerleşim planı, 1928 yılında, Ernst Arnold Egli tarafından tasarlanmıştı. Bu ilginç tasarımla; yüzyıl sonu ve başı göçlerine uyarlanan ‘göçmen köyü’ prototip planlarıyla uyumlu biçimde, 1000’er metrekarelik (birer dönüm) arsalar içinde, 52 parselde 52 adet sade tasarımlı, standart üretilmiş, tek katlı iki odalı kerpiç konuttan oluşan bir köy yaratılmıştı. Ayrıca çevre köy çocuklarını toplulaştıran bir yatılı bölge okulu (Etimesgut Yatı Mektebi), bir Çarşı ve ‘Han’; bir ‘Asri Hamam’, ayrıca Devlet Hastanesi (Etimesgut Sıhhat Yurdu) ile aynı yıllarda (1925) inşa edildiği bilinen bir ‘Gazi Köşkü’ (sonradan Etimesgut Nahiye Müdürlüğü) vardı.</w:t>
      </w:r>
      <w:r w:rsidRPr="005763BF">
        <w:rPr>
          <w:rFonts w:cstheme="minorHAnsi"/>
          <w:bdr w:val="none" w:sz="0" w:space="0" w:color="auto" w:frame="1"/>
          <w:vertAlign w:val="superscript"/>
        </w:rPr>
        <w:footnoteReference w:id="13"/>
      </w:r>
    </w:p>
    <w:p w:rsidR="005763BF" w:rsidRDefault="005763BF">
      <w:pPr>
        <w:rPr>
          <w:rFonts w:cstheme="minorHAnsi"/>
          <w:bdr w:val="none" w:sz="0" w:space="0" w:color="auto" w:frame="1"/>
        </w:rPr>
      </w:pPr>
      <w:r>
        <w:rPr>
          <w:rFonts w:cstheme="minorHAnsi"/>
          <w:bdr w:val="none" w:sz="0" w:space="0" w:color="auto" w:frame="1"/>
        </w:rPr>
        <w:br w:type="page"/>
      </w:r>
    </w:p>
    <w:p w:rsidR="005763BF" w:rsidRPr="005763BF" w:rsidRDefault="005763BF" w:rsidP="005763BF">
      <w:pPr>
        <w:tabs>
          <w:tab w:val="left" w:pos="4378"/>
        </w:tabs>
        <w:autoSpaceDE w:val="0"/>
        <w:autoSpaceDN w:val="0"/>
        <w:adjustRightInd w:val="0"/>
        <w:spacing w:after="120" w:line="271" w:lineRule="auto"/>
        <w:ind w:left="284" w:hanging="284"/>
        <w:jc w:val="both"/>
        <w:rPr>
          <w:rFonts w:eastAsia="Times New Roman" w:cstheme="minorHAnsi"/>
          <w:b/>
          <w:color w:val="663300"/>
          <w:sz w:val="20"/>
          <w:lang w:eastAsia="tr-TR"/>
        </w:rPr>
      </w:pPr>
      <w:r w:rsidRPr="005763BF">
        <w:rPr>
          <w:rFonts w:eastAsia="Times New Roman" w:cstheme="minorHAnsi"/>
          <w:b/>
          <w:color w:val="663300"/>
          <w:sz w:val="20"/>
          <w:lang w:eastAsia="tr-TR"/>
        </w:rPr>
        <w:lastRenderedPageBreak/>
        <w:t>Kaynaklar</w:t>
      </w:r>
    </w:p>
    <w:p w:rsidR="005763BF" w:rsidRPr="005763BF" w:rsidRDefault="005763BF" w:rsidP="005763BF">
      <w:pPr>
        <w:tabs>
          <w:tab w:val="left" w:pos="4378"/>
        </w:tabs>
        <w:autoSpaceDE w:val="0"/>
        <w:autoSpaceDN w:val="0"/>
        <w:adjustRightInd w:val="0"/>
        <w:spacing w:after="120" w:line="271" w:lineRule="auto"/>
        <w:ind w:left="284" w:hanging="284"/>
        <w:jc w:val="both"/>
        <w:rPr>
          <w:rFonts w:eastAsia="Times New Roman" w:cstheme="minorHAnsi"/>
          <w:b/>
          <w:color w:val="663300"/>
          <w:sz w:val="20"/>
          <w:lang w:eastAsia="tr-TR"/>
        </w:rPr>
      </w:pPr>
      <w:r w:rsidRPr="005763BF">
        <w:rPr>
          <w:rFonts w:eastAsia="Times New Roman" w:cstheme="minorHAnsi"/>
          <w:b/>
          <w:color w:val="663300"/>
          <w:sz w:val="20"/>
          <w:lang w:eastAsia="tr-TR"/>
        </w:rPr>
        <w:t>Telif Eserler ve Makaleler</w:t>
      </w:r>
    </w:p>
    <w:p w:rsidR="005763BF" w:rsidRPr="005763BF" w:rsidRDefault="005763BF" w:rsidP="005763BF">
      <w:pPr>
        <w:autoSpaceDE w:val="0"/>
        <w:autoSpaceDN w:val="0"/>
        <w:adjustRightInd w:val="0"/>
        <w:spacing w:after="0" w:line="240" w:lineRule="auto"/>
        <w:ind w:left="284" w:hanging="284"/>
        <w:jc w:val="both"/>
        <w:rPr>
          <w:rFonts w:cstheme="minorHAnsi"/>
          <w:spacing w:val="-4"/>
          <w:sz w:val="20"/>
        </w:rPr>
      </w:pPr>
      <w:r w:rsidRPr="005763BF">
        <w:rPr>
          <w:rFonts w:cstheme="minorHAnsi"/>
          <w:spacing w:val="-4"/>
          <w:sz w:val="20"/>
        </w:rPr>
        <w:t>Akandere, O. (2002). “</w:t>
      </w:r>
      <w:r w:rsidRPr="005763BF">
        <w:rPr>
          <w:rFonts w:cstheme="minorHAnsi"/>
          <w:bCs/>
          <w:spacing w:val="-4"/>
          <w:sz w:val="20"/>
        </w:rPr>
        <w:t>Millî Mücadelenin Başlarında Mustafa Kemal Paşada Sine-i Millet Düşüncesi ile Askerlikten İstifası Öncesi ve Sonrası Kendisine Gösterilen Bağlılıklar</w:t>
      </w:r>
      <w:r w:rsidRPr="005763BF">
        <w:rPr>
          <w:rFonts w:cstheme="minorHAnsi"/>
          <w:spacing w:val="-4"/>
          <w:sz w:val="20"/>
        </w:rPr>
        <w:t>”, Selçuk Üniversitesi Türkiyat Araştırmaları Dergisi, Sayı: 11, Bahar.</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Aksanyar, N. (2008). “</w:t>
      </w:r>
      <w:r w:rsidRPr="005763BF">
        <w:rPr>
          <w:rFonts w:ascii="Calibri" w:eastAsia="Times New Roman" w:hAnsi="Calibri" w:cstheme="minorHAnsi"/>
          <w:bCs/>
          <w:spacing w:val="-4"/>
          <w:sz w:val="20"/>
          <w:lang w:eastAsia="tr-TR"/>
        </w:rPr>
        <w:t>Emperyal</w:t>
      </w:r>
      <w:r w:rsidRPr="005763BF">
        <w:rPr>
          <w:rFonts w:ascii="Calibri" w:eastAsia="Times New Roman" w:hAnsi="Calibri" w:cstheme="minorHAnsi"/>
          <w:spacing w:val="-4"/>
          <w:sz w:val="20"/>
          <w:lang w:eastAsia="tr-TR"/>
        </w:rPr>
        <w:t>i</w:t>
      </w:r>
      <w:r w:rsidRPr="005763BF">
        <w:rPr>
          <w:rFonts w:ascii="Calibri" w:eastAsia="Times New Roman" w:hAnsi="Calibri" w:cstheme="minorHAnsi"/>
          <w:bCs/>
          <w:spacing w:val="-4"/>
          <w:sz w:val="20"/>
          <w:lang w:eastAsia="tr-TR"/>
        </w:rPr>
        <w:t>zm</w:t>
      </w:r>
      <w:r w:rsidRPr="005763BF">
        <w:rPr>
          <w:rFonts w:ascii="Calibri" w:eastAsia="Times New Roman" w:hAnsi="Calibri" w:cstheme="minorHAnsi"/>
          <w:spacing w:val="-4"/>
          <w:sz w:val="20"/>
          <w:lang w:eastAsia="tr-TR"/>
        </w:rPr>
        <w:t>i</w:t>
      </w:r>
      <w:r w:rsidRPr="005763BF">
        <w:rPr>
          <w:rFonts w:ascii="Calibri" w:eastAsia="Times New Roman" w:hAnsi="Calibri" w:cstheme="minorHAnsi"/>
          <w:bCs/>
          <w:spacing w:val="-4"/>
          <w:sz w:val="20"/>
          <w:lang w:eastAsia="tr-TR"/>
        </w:rPr>
        <w:t>n Kıskacındak</w:t>
      </w:r>
      <w:r w:rsidRPr="005763BF">
        <w:rPr>
          <w:rFonts w:ascii="Calibri" w:eastAsia="Times New Roman" w:hAnsi="Calibri" w:cstheme="minorHAnsi"/>
          <w:spacing w:val="-4"/>
          <w:sz w:val="20"/>
          <w:lang w:eastAsia="tr-TR"/>
        </w:rPr>
        <w:t xml:space="preserve">i </w:t>
      </w:r>
      <w:r w:rsidRPr="005763BF">
        <w:rPr>
          <w:rFonts w:ascii="Calibri" w:eastAsia="Times New Roman" w:hAnsi="Calibri" w:cstheme="minorHAnsi"/>
          <w:bCs/>
          <w:spacing w:val="-4"/>
          <w:sz w:val="20"/>
          <w:lang w:eastAsia="tr-TR"/>
        </w:rPr>
        <w:t>B</w:t>
      </w:r>
      <w:r w:rsidRPr="005763BF">
        <w:rPr>
          <w:rFonts w:ascii="Calibri" w:eastAsia="Times New Roman" w:hAnsi="Calibri" w:cstheme="minorHAnsi"/>
          <w:spacing w:val="-4"/>
          <w:sz w:val="20"/>
          <w:lang w:eastAsia="tr-TR"/>
        </w:rPr>
        <w:t>i</w:t>
      </w:r>
      <w:r w:rsidRPr="005763BF">
        <w:rPr>
          <w:rFonts w:ascii="Calibri" w:eastAsia="Times New Roman" w:hAnsi="Calibri" w:cstheme="minorHAnsi"/>
          <w:bCs/>
          <w:spacing w:val="-4"/>
          <w:sz w:val="20"/>
          <w:lang w:eastAsia="tr-TR"/>
        </w:rPr>
        <w:t>r M</w:t>
      </w:r>
      <w:r w:rsidRPr="005763BF">
        <w:rPr>
          <w:rFonts w:ascii="Calibri" w:eastAsia="Times New Roman" w:hAnsi="Calibri" w:cstheme="minorHAnsi"/>
          <w:spacing w:val="-4"/>
          <w:sz w:val="20"/>
          <w:lang w:eastAsia="tr-TR"/>
        </w:rPr>
        <w:t>i</w:t>
      </w:r>
      <w:r w:rsidRPr="005763BF">
        <w:rPr>
          <w:rFonts w:ascii="Calibri" w:eastAsia="Times New Roman" w:hAnsi="Calibri" w:cstheme="minorHAnsi"/>
          <w:bCs/>
          <w:spacing w:val="-4"/>
          <w:sz w:val="20"/>
          <w:lang w:eastAsia="tr-TR"/>
        </w:rPr>
        <w:t>llet</w:t>
      </w:r>
      <w:r w:rsidRPr="005763BF">
        <w:rPr>
          <w:rFonts w:ascii="Calibri" w:eastAsia="Times New Roman" w:hAnsi="Calibri" w:cstheme="minorHAnsi"/>
          <w:spacing w:val="-4"/>
          <w:sz w:val="20"/>
          <w:lang w:eastAsia="tr-TR"/>
        </w:rPr>
        <w:t>i</w:t>
      </w:r>
      <w:r w:rsidRPr="005763BF">
        <w:rPr>
          <w:rFonts w:ascii="Calibri" w:eastAsia="Times New Roman" w:hAnsi="Calibri" w:cstheme="minorHAnsi"/>
          <w:bCs/>
          <w:spacing w:val="-4"/>
          <w:sz w:val="20"/>
          <w:lang w:eastAsia="tr-TR"/>
        </w:rPr>
        <w:t>n Ya</w:t>
      </w:r>
      <w:r w:rsidRPr="005763BF">
        <w:rPr>
          <w:rFonts w:ascii="Calibri" w:eastAsia="Times New Roman" w:hAnsi="Calibri" w:cstheme="minorHAnsi"/>
          <w:spacing w:val="-4"/>
          <w:sz w:val="20"/>
          <w:lang w:eastAsia="tr-TR"/>
        </w:rPr>
        <w:t>ş</w:t>
      </w:r>
      <w:r w:rsidRPr="005763BF">
        <w:rPr>
          <w:rFonts w:ascii="Calibri" w:eastAsia="Times New Roman" w:hAnsi="Calibri" w:cstheme="minorHAnsi"/>
          <w:bCs/>
          <w:spacing w:val="-4"/>
          <w:sz w:val="20"/>
          <w:lang w:eastAsia="tr-TR"/>
        </w:rPr>
        <w:t>ama Hakkının Organ</w:t>
      </w:r>
      <w:r w:rsidRPr="005763BF">
        <w:rPr>
          <w:rFonts w:ascii="Calibri" w:eastAsia="Times New Roman" w:hAnsi="Calibri" w:cstheme="minorHAnsi"/>
          <w:spacing w:val="-4"/>
          <w:sz w:val="20"/>
          <w:lang w:eastAsia="tr-TR"/>
        </w:rPr>
        <w:t>i</w:t>
      </w:r>
      <w:r w:rsidRPr="005763BF">
        <w:rPr>
          <w:rFonts w:ascii="Calibri" w:eastAsia="Times New Roman" w:hAnsi="Calibri" w:cstheme="minorHAnsi"/>
          <w:bCs/>
          <w:spacing w:val="-4"/>
          <w:sz w:val="20"/>
          <w:lang w:eastAsia="tr-TR"/>
        </w:rPr>
        <w:t xml:space="preserve">zasyonu ve Kahramanı Mustafa Kemal (13 Kasım 1918-16 Mayıs 1919 </w:t>
      </w:r>
      <w:r w:rsidRPr="005763BF">
        <w:rPr>
          <w:rFonts w:ascii="Calibri" w:eastAsia="Times New Roman" w:hAnsi="Calibri" w:cstheme="minorHAnsi"/>
          <w:spacing w:val="-4"/>
          <w:sz w:val="20"/>
          <w:lang w:eastAsia="tr-TR"/>
        </w:rPr>
        <w:t>İ</w:t>
      </w:r>
      <w:r w:rsidRPr="005763BF">
        <w:rPr>
          <w:rFonts w:ascii="Calibri" w:eastAsia="Times New Roman" w:hAnsi="Calibri" w:cstheme="minorHAnsi"/>
          <w:bCs/>
          <w:spacing w:val="-4"/>
          <w:sz w:val="20"/>
          <w:lang w:eastAsia="tr-TR"/>
        </w:rPr>
        <w:t>stanbul)”, Akademik Bakış, Sayı: 14, Kırgızistan Nisan 2008, s.</w:t>
      </w:r>
      <w:r w:rsidRPr="005763BF">
        <w:rPr>
          <w:rFonts w:ascii="Calibri" w:eastAsia="Times New Roman" w:hAnsi="Calibri" w:cstheme="minorHAnsi"/>
          <w:spacing w:val="-4"/>
          <w:sz w:val="20"/>
          <w:lang w:eastAsia="tr-TR"/>
        </w:rPr>
        <w:t>13.</w:t>
      </w:r>
    </w:p>
    <w:p w:rsidR="005763BF" w:rsidRPr="005763BF" w:rsidRDefault="005763BF" w:rsidP="005763BF">
      <w:pPr>
        <w:spacing w:after="0" w:line="240" w:lineRule="auto"/>
        <w:ind w:left="284" w:hanging="284"/>
        <w:jc w:val="both"/>
        <w:rPr>
          <w:rFonts w:cstheme="minorHAnsi"/>
          <w:spacing w:val="-8"/>
          <w:sz w:val="20"/>
        </w:rPr>
      </w:pPr>
      <w:r w:rsidRPr="005763BF">
        <w:rPr>
          <w:rFonts w:cstheme="minorHAnsi"/>
          <w:spacing w:val="-8"/>
          <w:sz w:val="20"/>
        </w:rPr>
        <w:t>Arsan, N. (..). Atatürk’ün Tamim, Telgraf ve Beyannameleri, Cilt: IV, Ankara., Atatürk'ün Söylev ve Demeçleri, Cilt I, Türk İnkılap Tarihi Enstitüsü Yayınları, Ankara, (t.y.).</w:t>
      </w:r>
    </w:p>
    <w:p w:rsidR="005763BF" w:rsidRPr="005763BF" w:rsidRDefault="005763BF" w:rsidP="005763BF">
      <w:pPr>
        <w:spacing w:after="0" w:line="240" w:lineRule="auto"/>
        <w:ind w:left="284" w:hanging="284"/>
        <w:jc w:val="both"/>
        <w:rPr>
          <w:rFonts w:eastAsiaTheme="minorEastAsia" w:cs="Times New Roman"/>
          <w:spacing w:val="-4"/>
          <w:sz w:val="20"/>
          <w:szCs w:val="24"/>
          <w:lang w:eastAsia="tr-TR"/>
        </w:rPr>
      </w:pPr>
      <w:r w:rsidRPr="005763BF">
        <w:rPr>
          <w:rFonts w:eastAsiaTheme="minorEastAsia" w:cs="Times New Roman"/>
          <w:spacing w:val="-4"/>
          <w:sz w:val="20"/>
          <w:szCs w:val="24"/>
          <w:lang w:eastAsia="tr-TR"/>
        </w:rPr>
        <w:t>Aytepe, O. (2004). “Ankara’nın Merkez ve Başkent Olması”, Ankara Üniversitesi Türk inkılâp Tarihi Enstitüsü Atatürk Yolu Dergisi, Sayı: 33-34, Mayıs-Kasım.</w:t>
      </w:r>
    </w:p>
    <w:p w:rsidR="005763BF" w:rsidRPr="005763BF" w:rsidRDefault="005763BF" w:rsidP="005763BF">
      <w:pPr>
        <w:autoSpaceDE w:val="0"/>
        <w:autoSpaceDN w:val="0"/>
        <w:adjustRightInd w:val="0"/>
        <w:spacing w:after="0" w:line="240" w:lineRule="auto"/>
        <w:ind w:left="284" w:hanging="284"/>
        <w:jc w:val="both"/>
        <w:rPr>
          <w:rFonts w:cstheme="minorHAnsi"/>
          <w:bCs/>
          <w:spacing w:val="-4"/>
          <w:sz w:val="20"/>
        </w:rPr>
      </w:pPr>
      <w:r w:rsidRPr="005763BF">
        <w:rPr>
          <w:rFonts w:cstheme="minorHAnsi"/>
          <w:spacing w:val="-4"/>
          <w:sz w:val="20"/>
        </w:rPr>
        <w:t>Bayraktar, N. (2013). “</w:t>
      </w:r>
      <w:r w:rsidRPr="005763BF">
        <w:rPr>
          <w:rFonts w:cstheme="minorHAnsi"/>
          <w:bCs/>
          <w:spacing w:val="-4"/>
          <w:sz w:val="20"/>
        </w:rPr>
        <w:t>Başkent Ankara’da Cumhuriyet Sonrası “Modern” Yaşam ve Mekânsal Kurgu”, Kontrast, Sayı: 37, Eylül-Ekim.</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Belen, F. (1983). Türk Kurtuluş Savaşı, Kültür ve Turizm Bakanlığı Yayınları, Ankara.</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Bıyıkoğlu T. (1981). Atatürk Anadolu’da 1919-1921, Kent Basımevi.</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Duman S. (2002). “Ali Rıza Paşa Hükümeti’nin Kuruluşu”, Fırat Üniversitesi Sosyal Bilimler Dergisi, Cilt: 12, Sayı: 2, Elazığ.</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Gürkan, A. (1973). Cumhuriyet, Meclis, Hükümetler, Başkanlar, Güneş Matbaacılık, Ankara.</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Halil N. (1933). Büyük Meclis ve İnkılâp, TBMM Matbaası, Ankara.</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Kaplan L. (1994). “Kazım Karabekir Paşa (1882-1948)”, Kurtuluş Savaşına Yön Verenler, Gazi Üniversitesi Atatürk İlkeleri ve İnkılâp Tarihi Araştırma ve Uygulama Merkezi Yayınları, Ankara.</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Karaosmanoğlu Y. K. (1972). Ankara, Remzi Kitabevi, İstanbul.</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Karatepe Ş. (1997). Darbeler, Anayasalar ve Modernleşme, İz Yayıncılık, İstanbul.</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Mumcu A. (1985). “Misak-ı Milli ve Anayasamız”, Atatürk Araştırma Merkezi Dergisi, Cilt: 1, Sayı:3, Temmuz.</w:t>
      </w:r>
    </w:p>
    <w:p w:rsidR="005763BF" w:rsidRPr="005763BF" w:rsidRDefault="005763BF" w:rsidP="005763BF">
      <w:pPr>
        <w:autoSpaceDE w:val="0"/>
        <w:autoSpaceDN w:val="0"/>
        <w:adjustRightInd w:val="0"/>
        <w:spacing w:after="0" w:line="240" w:lineRule="auto"/>
        <w:ind w:left="284" w:hanging="284"/>
        <w:jc w:val="both"/>
        <w:rPr>
          <w:rFonts w:cstheme="minorHAnsi"/>
          <w:spacing w:val="-4"/>
          <w:sz w:val="20"/>
        </w:rPr>
      </w:pPr>
      <w:r w:rsidRPr="005763BF">
        <w:rPr>
          <w:rFonts w:cstheme="minorHAnsi"/>
          <w:spacing w:val="-4"/>
          <w:sz w:val="20"/>
        </w:rPr>
        <w:t>Mumcu A. (1996). Tarih Açısından Türk Devriminin Temelleri ve Gelişimi, İnkılâp Kitabevi, İstanbul.</w:t>
      </w:r>
    </w:p>
    <w:p w:rsidR="005763BF" w:rsidRPr="005763BF" w:rsidRDefault="005763BF" w:rsidP="005763BF">
      <w:pPr>
        <w:autoSpaceDE w:val="0"/>
        <w:autoSpaceDN w:val="0"/>
        <w:adjustRightInd w:val="0"/>
        <w:spacing w:after="0" w:line="240" w:lineRule="auto"/>
        <w:ind w:left="284" w:hanging="284"/>
        <w:jc w:val="both"/>
        <w:rPr>
          <w:rFonts w:cstheme="minorHAnsi"/>
          <w:bCs/>
          <w:spacing w:val="-4"/>
          <w:sz w:val="20"/>
        </w:rPr>
      </w:pPr>
      <w:r w:rsidRPr="005763BF">
        <w:rPr>
          <w:rFonts w:cstheme="minorHAnsi"/>
          <w:spacing w:val="-4"/>
          <w:sz w:val="20"/>
        </w:rPr>
        <w:t>Özkan T. (2013). “</w:t>
      </w:r>
      <w:r w:rsidRPr="005763BF">
        <w:rPr>
          <w:rFonts w:cstheme="minorHAnsi"/>
          <w:bCs/>
          <w:spacing w:val="-4"/>
          <w:sz w:val="20"/>
        </w:rPr>
        <w:t>Ankara’nın Başkentlikleri”, Kontrast, Sayı: 37, Eylül-Ekim 2013.</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Peker N. (1955). İstiklal Savaşı, İstanbul.</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Selvi H. (2000). Milli Mücadelede Erzurum (1918-1923), Atatürk Araştırma Merkezi Yayınları, Ankara.</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Şahingöz M. (2001). Ali Rıza Paşa Hükümeti’nin İstifası ve Tepkileri, Bizim Büro Basımevi, Ankara.</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Tankut G. (…). “Ankara’nın Başkent Olma Süreci”, ODTÜ, MFD, 8/2.</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Tanör B. (1998). Osmanlı-Türk Anayasal Gelişmeleri (1789-1980), Yapı Kredi Yayınları, İstanbul.</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Turan M. (2012). “</w:t>
      </w:r>
      <w:r w:rsidRPr="005763BF">
        <w:rPr>
          <w:rFonts w:ascii="Calibri" w:hAnsi="Calibri" w:cstheme="minorHAnsi"/>
          <w:spacing w:val="-4"/>
          <w:sz w:val="20"/>
          <w:lang w:eastAsia="tr-TR"/>
        </w:rPr>
        <w:t>Atatürk’ün Ankara’ya Gelişi: “Milli Temsil Meselesi”, Gazi Akademik Bakış, Cilt: V, Sayı: 10, Yaz.</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lastRenderedPageBreak/>
        <w:t>Turan M. (1999). Milli Mücadele’de Siyasi Çözüm Arayışları (30 Ekim 1918-20 Ekim 1921), Afyon Kocatepe Üniversitesi Yayınları, Afyon.</w:t>
      </w:r>
    </w:p>
    <w:p w:rsidR="005763BF" w:rsidRPr="005763BF" w:rsidRDefault="005763BF" w:rsidP="005763BF">
      <w:pPr>
        <w:spacing w:after="0" w:line="240" w:lineRule="auto"/>
        <w:ind w:left="284" w:hanging="284"/>
        <w:jc w:val="both"/>
        <w:rPr>
          <w:rFonts w:cstheme="minorHAnsi"/>
          <w:spacing w:val="-4"/>
          <w:sz w:val="20"/>
        </w:rPr>
      </w:pPr>
      <w:r w:rsidRPr="005763BF">
        <w:rPr>
          <w:rFonts w:cstheme="minorHAnsi"/>
          <w:spacing w:val="-4"/>
          <w:sz w:val="20"/>
        </w:rPr>
        <w:t>Turan Ş. (1991). Türk Devrim Tarihi, Bilgi Yayınevi, Ankara.</w:t>
      </w:r>
    </w:p>
    <w:p w:rsidR="005763BF" w:rsidRPr="005763BF" w:rsidRDefault="005763BF" w:rsidP="005763BF">
      <w:pPr>
        <w:spacing w:after="0" w:line="240" w:lineRule="auto"/>
        <w:ind w:left="284" w:hanging="284"/>
        <w:jc w:val="both"/>
        <w:rPr>
          <w:rFonts w:ascii="Calibri" w:eastAsia="Times New Roman" w:hAnsi="Calibri" w:cstheme="minorHAnsi"/>
          <w:spacing w:val="-8"/>
          <w:sz w:val="20"/>
          <w:lang w:eastAsia="tr-TR"/>
        </w:rPr>
      </w:pPr>
      <w:r w:rsidRPr="005763BF">
        <w:rPr>
          <w:rFonts w:ascii="Calibri" w:eastAsia="Times New Roman" w:hAnsi="Calibri" w:cstheme="minorHAnsi"/>
          <w:spacing w:val="-8"/>
          <w:sz w:val="20"/>
          <w:lang w:eastAsia="tr-TR"/>
        </w:rPr>
        <w:t>Türk İstiklal Harbi Batı Cephesi, (1965). II. Cilt, II. Kısım, Genelkurmay Basımevi, Ankara.</w:t>
      </w:r>
    </w:p>
    <w:p w:rsidR="005763BF" w:rsidRPr="005763BF" w:rsidRDefault="005763BF" w:rsidP="005763BF">
      <w:pPr>
        <w:spacing w:after="0" w:line="240" w:lineRule="auto"/>
        <w:ind w:left="284" w:hanging="284"/>
        <w:jc w:val="both"/>
        <w:rPr>
          <w:rFonts w:ascii="Calibri" w:eastAsia="Times New Roman" w:hAnsi="Calibri" w:cstheme="minorHAnsi"/>
          <w:spacing w:val="-14"/>
          <w:sz w:val="20"/>
          <w:lang w:eastAsia="tr-TR"/>
        </w:rPr>
      </w:pPr>
      <w:r w:rsidRPr="005763BF">
        <w:rPr>
          <w:rFonts w:ascii="Calibri" w:eastAsia="Times New Roman" w:hAnsi="Calibri" w:cstheme="minorHAnsi"/>
          <w:spacing w:val="-14"/>
          <w:sz w:val="20"/>
          <w:lang w:eastAsia="tr-TR"/>
        </w:rPr>
        <w:t>Yavuz F. (1952). Ankara'nın İmarı ve Şehirciliğimiz, A.Ü. Siyasal Bilgiler Fakültesi Yayını, Ankara.</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Yiğit N. (2004). Atatürk’le Otuz Yıl, İbrahim Süreyya Yiğit’in Öyküsü, Remzi Kitabevi, İstanbul.</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Yurtsever S. (2008). Milli Mücadele Dönemi İstihbarat Faaliyetleri, Atatürk Araştırma Merkezi Yayınları, Ankara.</w:t>
      </w:r>
    </w:p>
    <w:p w:rsidR="005763BF" w:rsidRPr="005763BF" w:rsidRDefault="005763BF" w:rsidP="005763BF">
      <w:pPr>
        <w:spacing w:before="120" w:after="120" w:line="240" w:lineRule="auto"/>
        <w:ind w:left="284" w:hanging="284"/>
        <w:jc w:val="both"/>
        <w:rPr>
          <w:rFonts w:ascii="Calibri" w:eastAsia="Times New Roman" w:hAnsi="Calibri" w:cstheme="minorHAnsi"/>
          <w:b/>
          <w:color w:val="663300"/>
          <w:spacing w:val="-4"/>
          <w:sz w:val="20"/>
          <w:lang w:eastAsia="tr-TR"/>
        </w:rPr>
      </w:pPr>
      <w:r w:rsidRPr="005763BF">
        <w:rPr>
          <w:rFonts w:ascii="Calibri" w:eastAsia="Times New Roman" w:hAnsi="Calibri" w:cstheme="minorHAnsi"/>
          <w:b/>
          <w:color w:val="663300"/>
          <w:spacing w:val="-4"/>
          <w:sz w:val="20"/>
          <w:lang w:eastAsia="tr-TR"/>
        </w:rPr>
        <w:t>Elektronik Kaynaklar</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hyperlink r:id="rId8" w:history="1">
        <w:r w:rsidRPr="005763BF">
          <w:rPr>
            <w:rFonts w:ascii="Calibri" w:eastAsia="Times New Roman" w:hAnsi="Calibri" w:cstheme="minorHAnsi"/>
            <w:spacing w:val="-4"/>
            <w:sz w:val="20"/>
            <w:lang w:eastAsia="tr-TR"/>
          </w:rPr>
          <w:t>http://aocarastirmalari.arch.metu.edu.tr/etimesgut-koy/</w:t>
        </w:r>
      </w:hyperlink>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http://paftamag.com/ankara-plani-olan-ilk-kent/</w:t>
      </w:r>
    </w:p>
    <w:p w:rsidR="005763BF" w:rsidRPr="005763BF" w:rsidRDefault="005763BF" w:rsidP="005763BF">
      <w:pPr>
        <w:autoSpaceDE w:val="0"/>
        <w:autoSpaceDN w:val="0"/>
        <w:adjustRightInd w:val="0"/>
        <w:spacing w:after="0" w:line="240" w:lineRule="auto"/>
        <w:ind w:left="284" w:hanging="284"/>
        <w:jc w:val="both"/>
        <w:rPr>
          <w:rFonts w:eastAsiaTheme="minorEastAsia" w:cstheme="minorHAnsi"/>
          <w:spacing w:val="-4"/>
          <w:sz w:val="20"/>
          <w:lang w:eastAsia="tr-TR"/>
        </w:rPr>
      </w:pPr>
      <w:hyperlink r:id="rId9" w:history="1">
        <w:r w:rsidRPr="005763BF">
          <w:rPr>
            <w:rFonts w:eastAsiaTheme="minorEastAsia" w:cstheme="minorHAnsi"/>
            <w:spacing w:val="-4"/>
            <w:sz w:val="20"/>
            <w:lang w:eastAsia="tr-TR"/>
          </w:rPr>
          <w:t>http://www.goethe.de/ins/tr/ank/prj/urs/geb/sta/trindex.htm</w:t>
        </w:r>
      </w:hyperlink>
      <w:r w:rsidRPr="005763BF">
        <w:rPr>
          <w:rFonts w:eastAsiaTheme="minorEastAsia" w:cstheme="minorHAnsi"/>
          <w:spacing w:val="-4"/>
          <w:sz w:val="20"/>
          <w:lang w:eastAsia="tr-TR"/>
        </w:rPr>
        <w:t xml:space="preserve"> </w:t>
      </w:r>
    </w:p>
    <w:p w:rsidR="005763BF" w:rsidRPr="005763BF" w:rsidRDefault="005763BF" w:rsidP="005763BF">
      <w:pPr>
        <w:spacing w:after="0" w:line="240" w:lineRule="auto"/>
        <w:ind w:left="284" w:hanging="284"/>
        <w:jc w:val="both"/>
        <w:rPr>
          <w:rFonts w:ascii="Calibri" w:eastAsia="Times New Roman" w:hAnsi="Calibri" w:cstheme="minorHAnsi"/>
          <w:spacing w:val="-4"/>
          <w:sz w:val="20"/>
          <w:lang w:eastAsia="tr-TR"/>
        </w:rPr>
      </w:pPr>
      <w:r w:rsidRPr="005763BF">
        <w:rPr>
          <w:rFonts w:ascii="Calibri" w:eastAsia="Times New Roman" w:hAnsi="Calibri" w:cstheme="minorHAnsi"/>
          <w:spacing w:val="-4"/>
          <w:sz w:val="20"/>
          <w:lang w:eastAsia="tr-TR"/>
        </w:rPr>
        <w:t>http://www.isteataturk.com/haber/5055/asaf-ilbay-anlatiyor-etimesgut-koyunde</w:t>
      </w:r>
      <w:r w:rsidRPr="005763BF">
        <w:rPr>
          <w:rFonts w:ascii="Calibri" w:eastAsia="Times New Roman" w:hAnsi="Calibri" w:cstheme="minorHAnsi"/>
          <w:bCs/>
          <w:iCs/>
          <w:spacing w:val="-4"/>
          <w:sz w:val="20"/>
          <w:lang w:eastAsia="tr-TR"/>
        </w:rPr>
        <w:t>http://www.guncelmeydan.com/pano/ataturk-un-akilli-projelerinden-biri-ahimesut-etimesgut-numune-koyu-sinan-meydan-t40589.html</w:t>
      </w:r>
    </w:p>
    <w:sectPr w:rsidR="005763BF" w:rsidRPr="005763BF" w:rsidSect="00987052">
      <w:headerReference w:type="even" r:id="rId10"/>
      <w:headerReference w:type="default" r:id="rId11"/>
      <w:footerReference w:type="even" r:id="rId12"/>
      <w:footerReference w:type="default" r:id="rId13"/>
      <w:headerReference w:type="first" r:id="rId14"/>
      <w:footerReference w:type="first" r:id="rId15"/>
      <w:pgSz w:w="9356" w:h="13892"/>
      <w:pgMar w:top="1418" w:right="1418" w:bottom="1418" w:left="141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89" w:rsidRDefault="00790989" w:rsidP="00D359F6">
      <w:pPr>
        <w:spacing w:after="0" w:line="240" w:lineRule="auto"/>
      </w:pPr>
      <w:r>
        <w:separator/>
      </w:r>
    </w:p>
  </w:endnote>
  <w:endnote w:type="continuationSeparator" w:id="0">
    <w:p w:rsidR="00790989" w:rsidRDefault="00790989" w:rsidP="00D3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Novarese">
    <w:altName w:val="Times New Roman"/>
    <w:panose1 w:val="00000000000000000000"/>
    <w:charset w:val="00"/>
    <w:family w:val="roman"/>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Univers">
    <w:altName w:val="Arial"/>
    <w:panose1 w:val="00000000000000000000"/>
    <w:charset w:val="A2"/>
    <w:family w:val="swiss"/>
    <w:notTrueType/>
    <w:pitch w:val="default"/>
    <w:sig w:usb0="00000007" w:usb1="00000000" w:usb2="00000000" w:usb3="00000000" w:csb0="00000011" w:csb1="00000000"/>
  </w:font>
  <w:font w:name="Sylfaen">
    <w:panose1 w:val="010A0502050306030303"/>
    <w:charset w:val="A2"/>
    <w:family w:val="roman"/>
    <w:pitch w:val="variable"/>
    <w:sig w:usb0="04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onstantia">
    <w:panose1 w:val="02030602050306030303"/>
    <w:charset w:val="A2"/>
    <w:family w:val="roman"/>
    <w:pitch w:val="variable"/>
    <w:sig w:usb0="A00002EF" w:usb1="4000204B" w:usb2="00000000" w:usb3="00000000" w:csb0="0000019F" w:csb1="00000000"/>
  </w:font>
  <w:font w:name="Century Schoolbook">
    <w:panose1 w:val="02040604050505020304"/>
    <w:charset w:val="A2"/>
    <w:family w:val="roman"/>
    <w:pitch w:val="variable"/>
    <w:sig w:usb0="00000287" w:usb1="00000000" w:usb2="00000000" w:usb3="00000000" w:csb0="0000009F" w:csb1="00000000"/>
  </w:font>
  <w:font w:name="Ali Sir Nevayi Ceviri">
    <w:altName w:val="Times New Roman"/>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721 WGL4 BT">
    <w:panose1 w:val="020B0504020202020204"/>
    <w:charset w:val="A2"/>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8070000" w:usb2="00000010" w:usb3="00000000" w:csb0="0002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153957"/>
      <w:docPartObj>
        <w:docPartGallery w:val="Page Numbers (Bottom of Page)"/>
        <w:docPartUnique/>
      </w:docPartObj>
    </w:sdtPr>
    <w:sdtEndPr/>
    <w:sdtContent>
      <w:p w:rsidR="00B220AA" w:rsidRDefault="00B220AA">
        <w:pPr>
          <w:pStyle w:val="Altbilgi"/>
        </w:pPr>
        <w:r>
          <w:rPr>
            <w:noProof/>
            <w:lang w:eastAsia="tr-TR"/>
          </w:rPr>
          <mc:AlternateContent>
            <mc:Choice Requires="wpg">
              <w:drawing>
                <wp:anchor distT="0" distB="0" distL="114300" distR="114300" simplePos="0" relativeHeight="251688960" behindDoc="0" locked="0" layoutInCell="1" allowOverlap="1">
                  <wp:simplePos x="0" y="0"/>
                  <wp:positionH relativeFrom="margin">
                    <wp:posOffset>4443095</wp:posOffset>
                  </wp:positionH>
                  <wp:positionV relativeFrom="page">
                    <wp:posOffset>8477250</wp:posOffset>
                  </wp:positionV>
                  <wp:extent cx="371019" cy="478446"/>
                  <wp:effectExtent l="0" t="0" r="10160" b="17145"/>
                  <wp:wrapNone/>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19" cy="478446"/>
                            <a:chOff x="1848" y="15074"/>
                            <a:chExt cx="586" cy="754"/>
                          </a:xfrm>
                        </wpg:grpSpPr>
                        <wps:wsp>
                          <wps:cNvPr id="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848" y="15074"/>
                              <a:ext cx="586" cy="312"/>
                            </a:xfrm>
                            <a:prstGeom prst="rect">
                              <a:avLst/>
                            </a:prstGeom>
                            <a:noFill/>
                            <a:ln w="9525">
                              <a:solidFill>
                                <a:srgbClr val="6633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0AA" w:rsidRPr="00AD4258" w:rsidRDefault="00B220AA">
                                <w:pPr>
                                  <w:pStyle w:val="Altbilgi"/>
                                  <w:jc w:val="center"/>
                                  <w:rPr>
                                    <w:color w:val="663300"/>
                                    <w:sz w:val="20"/>
                                    <w:szCs w:val="20"/>
                                  </w:rPr>
                                </w:pPr>
                                <w:r w:rsidRPr="00AD4258">
                                  <w:rPr>
                                    <w:color w:val="663300"/>
                                    <w:sz w:val="20"/>
                                    <w:szCs w:val="20"/>
                                  </w:rPr>
                                  <w:fldChar w:fldCharType="begin"/>
                                </w:r>
                                <w:r w:rsidRPr="00AD4258">
                                  <w:rPr>
                                    <w:color w:val="663300"/>
                                    <w:sz w:val="20"/>
                                    <w:szCs w:val="20"/>
                                  </w:rPr>
                                  <w:instrText>PAGE    \* MERGEFORMAT</w:instrText>
                                </w:r>
                                <w:r w:rsidRPr="00AD4258">
                                  <w:rPr>
                                    <w:color w:val="663300"/>
                                    <w:sz w:val="20"/>
                                    <w:szCs w:val="20"/>
                                  </w:rPr>
                                  <w:fldChar w:fldCharType="separate"/>
                                </w:r>
                                <w:r w:rsidR="005763BF">
                                  <w:rPr>
                                    <w:noProof/>
                                    <w:color w:val="663300"/>
                                    <w:sz w:val="20"/>
                                    <w:szCs w:val="20"/>
                                  </w:rPr>
                                  <w:t>4</w:t>
                                </w:r>
                                <w:r w:rsidRPr="00AD4258">
                                  <w:rPr>
                                    <w:color w:val="663300"/>
                                    <w:sz w:val="20"/>
                                    <w:szCs w:val="20"/>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 5" o:spid="_x0000_s1026" style="position:absolute;margin-left:349.85pt;margin-top:667.5pt;width:29.2pt;height:37.65pt;z-index:251688960;mso-position-horizontal-relative:margin;mso-position-vertical-relative:page" coordorigin="1848,15074" coordsize="586,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S7ecMAAADaAAAADwAAAGRycy9kb3ducmV2LnhtbESPQWuDQBSE74H8h+UFeotrCzXFuoZS&#10;KHgpJTHp+eG+qon7VtyN2vz6bKGQ4zAz3zDZdjadGGlwrWUFj1EMgriyuuVawaH8WL+AcB5ZY2eZ&#10;FPySg22+XGSYajvxjsa9r0WAsEtRQeN9n0rpqoYMusj2xMH7sYNBH+RQSz3gFOCmk09xnEiDLYeF&#10;Bnt6b6g67y9GwXOxMSdXlLurl+Xn99h99ZejVOphNb+9gvA0+3v4v11oBQn8XQk3QO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Uu3nDAAAA2gAAAA8AAAAAAAAAAAAA&#10;AAAAoQIAAGRycy9kb3ducmV2LnhtbFBLBQYAAAAABAAEAPkAAACRAwAAAAA=&#10;" strokecolor="#7f7f7f"/>
                  <v:rect id="Rectangle 78" o:spid="_x0000_s1028" style="position:absolute;left:1848;top:15074;width:586;height: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0RBMMA&#10;AADaAAAADwAAAGRycy9kb3ducmV2LnhtbESPQWvCQBSE74L/YXmCF2k2im0ldRUpCII91OjB4yP7&#10;mg1m34bs1kR/fVcQehxm5htmue5tLa7U+sqxgmmSgiAunK64VHA6bl8WIHxA1lg7JgU38rBeDQdL&#10;zLTr+EDXPJQiQthnqMCE0GRS+sKQRZ+4hjh6P661GKJsS6lb7CLc1nKWpm/SYsVxwWBDn4aKS/5r&#10;FeSHV33n6fzrPPneWd3tHbOZKzUe9ZsPEIH68B9+tndawTs8rs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0RBMMAAADaAAAADwAAAAAAAAAAAAAAAACYAgAAZHJzL2Rv&#10;d25yZXYueG1sUEsFBgAAAAAEAAQA9QAAAIgDAAAAAA==&#10;" filled="f" strokecolor="#630">
                    <v:textbox inset=",0,,0">
                      <w:txbxContent>
                        <w:p w:rsidR="00B220AA" w:rsidRPr="00AD4258" w:rsidRDefault="00B220AA">
                          <w:pPr>
                            <w:pStyle w:val="Altbilgi"/>
                            <w:jc w:val="center"/>
                            <w:rPr>
                              <w:color w:val="663300"/>
                              <w:sz w:val="20"/>
                              <w:szCs w:val="20"/>
                            </w:rPr>
                          </w:pPr>
                          <w:r w:rsidRPr="00AD4258">
                            <w:rPr>
                              <w:color w:val="663300"/>
                              <w:sz w:val="20"/>
                              <w:szCs w:val="20"/>
                            </w:rPr>
                            <w:fldChar w:fldCharType="begin"/>
                          </w:r>
                          <w:r w:rsidRPr="00AD4258">
                            <w:rPr>
                              <w:color w:val="663300"/>
                              <w:sz w:val="20"/>
                              <w:szCs w:val="20"/>
                            </w:rPr>
                            <w:instrText>PAGE    \* MERGEFORMAT</w:instrText>
                          </w:r>
                          <w:r w:rsidRPr="00AD4258">
                            <w:rPr>
                              <w:color w:val="663300"/>
                              <w:sz w:val="20"/>
                              <w:szCs w:val="20"/>
                            </w:rPr>
                            <w:fldChar w:fldCharType="separate"/>
                          </w:r>
                          <w:r w:rsidR="005763BF">
                            <w:rPr>
                              <w:noProof/>
                              <w:color w:val="663300"/>
                              <w:sz w:val="20"/>
                              <w:szCs w:val="20"/>
                            </w:rPr>
                            <w:t>4</w:t>
                          </w:r>
                          <w:r w:rsidRPr="00AD4258">
                            <w:rPr>
                              <w:color w:val="663300"/>
                              <w:sz w:val="20"/>
                              <w:szCs w:val="20"/>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31929"/>
      <w:docPartObj>
        <w:docPartGallery w:val="Page Numbers (Bottom of Page)"/>
        <w:docPartUnique/>
      </w:docPartObj>
    </w:sdtPr>
    <w:sdtEndPr/>
    <w:sdtContent>
      <w:p w:rsidR="00B220AA" w:rsidRDefault="00B220AA">
        <w:pPr>
          <w:pStyle w:val="Altbilgi"/>
        </w:pPr>
        <w:r>
          <w:rPr>
            <w:noProof/>
            <w:lang w:eastAsia="tr-TR"/>
          </w:rPr>
          <mc:AlternateContent>
            <mc:Choice Requires="wpg">
              <w:drawing>
                <wp:anchor distT="0" distB="0" distL="114300" distR="114300" simplePos="0" relativeHeight="251691008" behindDoc="0" locked="0" layoutInCell="1" allowOverlap="1">
                  <wp:simplePos x="0" y="0"/>
                  <wp:positionH relativeFrom="margin">
                    <wp:posOffset>-824230</wp:posOffset>
                  </wp:positionH>
                  <wp:positionV relativeFrom="page">
                    <wp:posOffset>8467725</wp:posOffset>
                  </wp:positionV>
                  <wp:extent cx="370743" cy="489585"/>
                  <wp:effectExtent l="0" t="0" r="10795" b="24765"/>
                  <wp:wrapNone/>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743" cy="489585"/>
                            <a:chOff x="483" y="15284"/>
                            <a:chExt cx="741" cy="771"/>
                          </a:xfrm>
                        </wpg:grpSpPr>
                        <wps:wsp>
                          <wps:cNvPr id="9" name="AutoShape 77"/>
                          <wps:cNvCnPr>
                            <a:cxnSpLocks noChangeShapeType="1"/>
                          </wps:cNvCnPr>
                          <wps:spPr bwMode="auto">
                            <a:xfrm flipV="1">
                              <a:off x="825" y="15614"/>
                              <a:ext cx="0" cy="441"/>
                            </a:xfrm>
                            <a:prstGeom prst="straightConnector1">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wps:wsp>
                          <wps:cNvPr id="10" name="Rectangle 78"/>
                          <wps:cNvSpPr>
                            <a:spLocks noChangeArrowheads="1"/>
                          </wps:cNvSpPr>
                          <wps:spPr bwMode="auto">
                            <a:xfrm>
                              <a:off x="483" y="15284"/>
                              <a:ext cx="741" cy="312"/>
                            </a:xfrm>
                            <a:prstGeom prst="rect">
                              <a:avLst/>
                            </a:prstGeom>
                            <a:noFill/>
                            <a:ln w="9525">
                              <a:solidFill>
                                <a:srgbClr val="6633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0AA" w:rsidRPr="00AD4258" w:rsidRDefault="00B220AA">
                                <w:pPr>
                                  <w:pStyle w:val="Altbilgi"/>
                                  <w:jc w:val="center"/>
                                  <w:rPr>
                                    <w:color w:val="663300"/>
                                    <w:sz w:val="20"/>
                                    <w:szCs w:val="20"/>
                                  </w:rPr>
                                </w:pPr>
                                <w:r w:rsidRPr="00AD4258">
                                  <w:rPr>
                                    <w:color w:val="663300"/>
                                    <w:sz w:val="20"/>
                                    <w:szCs w:val="20"/>
                                  </w:rPr>
                                  <w:fldChar w:fldCharType="begin"/>
                                </w:r>
                                <w:r w:rsidRPr="00AD4258">
                                  <w:rPr>
                                    <w:color w:val="663300"/>
                                    <w:sz w:val="20"/>
                                    <w:szCs w:val="20"/>
                                  </w:rPr>
                                  <w:instrText>PAGE    \* MERGEFORMAT</w:instrText>
                                </w:r>
                                <w:r w:rsidRPr="00AD4258">
                                  <w:rPr>
                                    <w:color w:val="663300"/>
                                    <w:sz w:val="20"/>
                                    <w:szCs w:val="20"/>
                                  </w:rPr>
                                  <w:fldChar w:fldCharType="separate"/>
                                </w:r>
                                <w:r w:rsidR="005763BF">
                                  <w:rPr>
                                    <w:noProof/>
                                    <w:color w:val="663300"/>
                                    <w:sz w:val="20"/>
                                    <w:szCs w:val="20"/>
                                  </w:rPr>
                                  <w:t>3</w:t>
                                </w:r>
                                <w:r w:rsidRPr="00AD4258">
                                  <w:rPr>
                                    <w:color w:val="663300"/>
                                    <w:sz w:val="20"/>
                                    <w:szCs w:val="20"/>
                                  </w:rPr>
                                  <w:fldChar w:fldCharType="end"/>
                                </w:r>
                              </w:p>
                            </w:txbxContent>
                          </wps:txbx>
                          <wps:bodyPr rot="0" vert="horz" wrap="square" lIns="91440" tIns="3600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8" o:spid="_x0000_s1029" style="position:absolute;margin-left:-64.9pt;margin-top:666.75pt;width:29.2pt;height:38.55pt;z-index:251691008;mso-position-horizontal-relative:margin;mso-position-vertical-relative:page" coordorigin="483,15284" coordsize="74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">
                  <v:shapetype id="_x0000_t32" coordsize="21600,21600" o:spt="32" o:oned="t" path="m,l21600,21600e" filled="f">
                    <v:path arrowok="t" fillok="f" o:connecttype="none"/>
                    <o:lock v:ext="edit" shapetype="t"/>
                  </v:shapetype>
                  <v:shape id="AutoShape 77" o:spid="_x0000_s1030" type="#_x0000_t32" style="position:absolute;left:825;top:15614;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bEcEAAADaAAAADwAAAGRycy9kb3ducmV2LnhtbESPzWrDMBCE74W8g9hAbo3cBkLjRgkl&#10;EPAxzU97XaytZWytjKTGyttXgUCPw8x8w6y3yfbiSj60jhW8zAsQxLXTLTcKzqf98xuIEJE19o5J&#10;wY0CbDeTpzWW2o38SddjbESGcChRgYlxKKUMtSGLYe4G4uz9OG8xZukbqT2OGW57+VoUS2mx5bxg&#10;cKCdobo7/loFdvzqqour0iV9rxa49I3pDqNSs2n6eAcRKcX/8KNdaQUruF/JN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sRwQAAANoAAAAPAAAAAAAAAAAAAAAA&#10;AKECAABkcnMvZG93bnJldi54bWxQSwUGAAAAAAQABAD5AAAAjwMAAAAA&#10;" strokecolor="#630"/>
                  <v:rect id="Rectangle 78" o:spid="_x0000_s1031" style="position:absolute;left:483;top:15284;width:74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MdMIA&#10;AADbAAAADwAAAGRycy9kb3ducmV2LnhtbESPQWvCQBCF7wX/wzJCb3VTD61EV5FCwYNSqoFch+yY&#10;BLOzITvV+O87B8HbDO/Ne9+sNmPozJWG1EZ28D7LwBBX0bdcOyhO328LMEmQPXaRycGdEmzWk5cV&#10;5j7e+JeuR6mNhnDK0UEj0ufWpqqhgGkWe2LVznEIKLoOtfUD3jQ8dHaeZR82YMva0GBPXw1Vl+Nf&#10;cPAjh7O9ZGVZxM/TXvpQ+XuxcO51Om6XYIRGeZof1zuv+Eqvv+gAd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Ex0wgAAANsAAAAPAAAAAAAAAAAAAAAAAJgCAABkcnMvZG93&#10;bnJldi54bWxQSwUGAAAAAAQABAD1AAAAhwMAAAAA&#10;" filled="f" strokecolor="#630">
                    <v:textbox inset=",1mm,,0">
                      <w:txbxContent>
                        <w:p w:rsidR="00B220AA" w:rsidRPr="00AD4258" w:rsidRDefault="00B220AA">
                          <w:pPr>
                            <w:pStyle w:val="Altbilgi"/>
                            <w:jc w:val="center"/>
                            <w:rPr>
                              <w:color w:val="663300"/>
                              <w:sz w:val="20"/>
                              <w:szCs w:val="20"/>
                            </w:rPr>
                          </w:pPr>
                          <w:r w:rsidRPr="00AD4258">
                            <w:rPr>
                              <w:color w:val="663300"/>
                              <w:sz w:val="20"/>
                              <w:szCs w:val="20"/>
                            </w:rPr>
                            <w:fldChar w:fldCharType="begin"/>
                          </w:r>
                          <w:r w:rsidRPr="00AD4258">
                            <w:rPr>
                              <w:color w:val="663300"/>
                              <w:sz w:val="20"/>
                              <w:szCs w:val="20"/>
                            </w:rPr>
                            <w:instrText>PAGE    \* MERGEFORMAT</w:instrText>
                          </w:r>
                          <w:r w:rsidRPr="00AD4258">
                            <w:rPr>
                              <w:color w:val="663300"/>
                              <w:sz w:val="20"/>
                              <w:szCs w:val="20"/>
                            </w:rPr>
                            <w:fldChar w:fldCharType="separate"/>
                          </w:r>
                          <w:r w:rsidR="005763BF">
                            <w:rPr>
                              <w:noProof/>
                              <w:color w:val="663300"/>
                              <w:sz w:val="20"/>
                              <w:szCs w:val="20"/>
                            </w:rPr>
                            <w:t>3</w:t>
                          </w:r>
                          <w:r w:rsidRPr="00AD4258">
                            <w:rPr>
                              <w:color w:val="663300"/>
                              <w:sz w:val="20"/>
                              <w:szCs w:val="20"/>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703643"/>
      <w:docPartObj>
        <w:docPartGallery w:val="Page Numbers (Bottom of Page)"/>
        <w:docPartUnique/>
      </w:docPartObj>
    </w:sdtPr>
    <w:sdtEndPr/>
    <w:sdtContent>
      <w:p w:rsidR="00B220AA" w:rsidRDefault="00B220AA">
        <w:pPr>
          <w:pStyle w:val="Altbilgi"/>
        </w:pPr>
        <w:r>
          <w:rPr>
            <w:noProof/>
            <w:lang w:eastAsia="tr-TR"/>
          </w:rPr>
          <mc:AlternateContent>
            <mc:Choice Requires="wpg">
              <w:drawing>
                <wp:anchor distT="0" distB="0" distL="114300" distR="114300" simplePos="0" relativeHeight="251686912" behindDoc="0" locked="0" layoutInCell="1" allowOverlap="1">
                  <wp:simplePos x="0" y="0"/>
                  <wp:positionH relativeFrom="margin">
                    <wp:posOffset>-814705</wp:posOffset>
                  </wp:positionH>
                  <wp:positionV relativeFrom="margin">
                    <wp:posOffset>7386320</wp:posOffset>
                  </wp:positionV>
                  <wp:extent cx="370921" cy="438167"/>
                  <wp:effectExtent l="0" t="0" r="10160" b="1905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921" cy="438167"/>
                            <a:chOff x="1743" y="14699"/>
                            <a:chExt cx="788" cy="1623"/>
                          </a:xfrm>
                        </wpg:grpSpPr>
                        <wps:wsp>
                          <wps:cNvPr id="4" name="AutoShape 77"/>
                          <wps:cNvCnPr>
                            <a:cxnSpLocks noChangeShapeType="1"/>
                          </wps:cNvCnPr>
                          <wps:spPr bwMode="auto">
                            <a:xfrm flipV="1">
                              <a:off x="2111" y="15387"/>
                              <a:ext cx="0" cy="935"/>
                            </a:xfrm>
                            <a:prstGeom prst="straightConnector1">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wps:wsp>
                          <wps:cNvPr id="12" name="Rectangle 78"/>
                          <wps:cNvSpPr>
                            <a:spLocks noChangeArrowheads="1"/>
                          </wps:cNvSpPr>
                          <wps:spPr bwMode="auto">
                            <a:xfrm>
                              <a:off x="1743" y="14699"/>
                              <a:ext cx="788" cy="733"/>
                            </a:xfrm>
                            <a:prstGeom prst="rect">
                              <a:avLst/>
                            </a:prstGeom>
                            <a:noFill/>
                            <a:ln w="9525">
                              <a:solidFill>
                                <a:srgbClr val="6633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0AA" w:rsidRDefault="00B220AA">
                                <w:pPr>
                                  <w:jc w:val="center"/>
                                </w:pPr>
                                <w:r w:rsidRPr="00AF6A35">
                                  <w:rPr>
                                    <w:color w:val="663300"/>
                                    <w:sz w:val="20"/>
                                    <w:szCs w:val="24"/>
                                  </w:rPr>
                                  <w:fldChar w:fldCharType="begin"/>
                                </w:r>
                                <w:r w:rsidRPr="00AF6A35">
                                  <w:rPr>
                                    <w:color w:val="663300"/>
                                    <w:sz w:val="20"/>
                                    <w:szCs w:val="24"/>
                                  </w:rPr>
                                  <w:instrText>PAGE    \* MERGEFORMAT</w:instrText>
                                </w:r>
                                <w:r w:rsidRPr="00AF6A35">
                                  <w:rPr>
                                    <w:color w:val="663300"/>
                                    <w:sz w:val="20"/>
                                    <w:szCs w:val="24"/>
                                  </w:rPr>
                                  <w:fldChar w:fldCharType="separate"/>
                                </w:r>
                                <w:r w:rsidR="005763BF">
                                  <w:rPr>
                                    <w:noProof/>
                                    <w:color w:val="663300"/>
                                    <w:sz w:val="20"/>
                                    <w:szCs w:val="24"/>
                                  </w:rPr>
                                  <w:t>1</w:t>
                                </w:r>
                                <w:r w:rsidRPr="00AF6A35">
                                  <w:rPr>
                                    <w:color w:val="663300"/>
                                    <w:sz w:val="20"/>
                                    <w:szCs w:val="24"/>
                                  </w:rPr>
                                  <w:fldChar w:fldCharType="end"/>
                                </w:r>
                              </w:p>
                              <w:p w:rsidR="00B220AA" w:rsidRPr="00AF6A35" w:rsidRDefault="00B220AA">
                                <w:pPr>
                                  <w:pStyle w:val="Altbilgi"/>
                                  <w:jc w:val="center"/>
                                  <w:rPr>
                                    <w:color w:val="663300"/>
                                    <w:sz w:val="20"/>
                                    <w:szCs w:val="24"/>
                                  </w:rPr>
                                </w:pPr>
                              </w:p>
                              <w:p w:rsidR="00B220AA" w:rsidRDefault="00B220AA">
                                <w:pPr>
                                  <w:jc w:val="center"/>
                                </w:pPr>
                                <w:r w:rsidRPr="00043707">
                                  <w:fldChar w:fldCharType="begin"/>
                                </w:r>
                                <w:r>
                                  <w:instrText>PAGE    \* MERGEFORMAT</w:instrText>
                                </w:r>
                                <w:r w:rsidRPr="00043707">
                                  <w:fldChar w:fldCharType="separate"/>
                                </w:r>
                                <w:r w:rsidR="005763BF">
                                  <w:rPr>
                                    <w:noProof/>
                                  </w:rPr>
                                  <w:t>1</w:t>
                                </w:r>
                                <w:r w:rsidRPr="00043707">
                                  <w:rPr>
                                    <w:color w:val="8C8C8C"/>
                                  </w:rPr>
                                  <w:fldChar w:fldCharType="end"/>
                                </w:r>
                                <w:r w:rsidRPr="00043707">
                                  <w:fldChar w:fldCharType="begin"/>
                                </w:r>
                                <w:r>
                                  <w:instrText>PAGE    \* MERGEFORMAT</w:instrText>
                                </w:r>
                                <w:r w:rsidRPr="00043707">
                                  <w:fldChar w:fldCharType="separate"/>
                                </w:r>
                                <w:r w:rsidR="005763BF" w:rsidRPr="005763BF">
                                  <w:rPr>
                                    <w:noProof/>
                                    <w:color w:val="8C8C8C"/>
                                  </w:rPr>
                                  <w:t>1</w:t>
                                </w:r>
                                <w:r w:rsidRPr="00043707">
                                  <w:rPr>
                                    <w:color w:val="8C8C8C"/>
                                  </w:rPr>
                                  <w:fldChar w:fldCharType="end"/>
                                </w:r>
                              </w:p>
                              <w:p w:rsidR="00B220AA" w:rsidRDefault="00B220AA">
                                <w:pPr>
                                  <w:jc w:val="center"/>
                                </w:pPr>
                              </w:p>
                              <w:p w:rsidR="00B220AA" w:rsidRDefault="00B220AA">
                                <w:pPr>
                                  <w:jc w:val="center"/>
                                </w:pPr>
                                <w:r w:rsidRPr="00043707">
                                  <w:fldChar w:fldCharType="begin"/>
                                </w:r>
                                <w:r>
                                  <w:instrText>PAGE    \* MERGEFOR</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M</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A</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T</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rsidRPr="00043707">
                                  <w:fldChar w:fldCharType="separate"/>
                                </w:r>
                                <w:r w:rsidR="005763BF">
                                  <w:rPr>
                                    <w:b/>
                                    <w:bCs/>
                                    <w:noProof/>
                                  </w:rPr>
                                  <w:t>Hata! Bilinmeyen anahtar değişkeni.</w:t>
                                </w:r>
                                <w:r w:rsidRPr="00043707">
                                  <w:rPr>
                                    <w:color w:val="8C8C8C"/>
                                  </w:rPr>
                                  <w:fldChar w:fldCharType="end"/>
                                </w:r>
                                <w:r w:rsidRPr="00043707">
                                  <w:fldChar w:fldCharType="begin"/>
                                </w:r>
                                <w:r>
                                  <w:instrText>PAGE    \* MERGEFORMAT</w:instrText>
                                </w:r>
                                <w:r w:rsidRPr="00043707">
                                  <w:fldChar w:fldCharType="separate"/>
                                </w:r>
                                <w:r w:rsidR="005763BF" w:rsidRPr="005763BF">
                                  <w:rPr>
                                    <w:noProof/>
                                    <w:color w:val="8C8C8C"/>
                                  </w:rPr>
                                  <w:t>1</w:t>
                                </w:r>
                                <w:r w:rsidRPr="00043707">
                                  <w:rPr>
                                    <w:color w:val="8C8C8C"/>
                                  </w:rPr>
                                  <w:fldChar w:fldCharType="end"/>
                                </w:r>
                              </w:p>
                              <w:p w:rsidR="00B220AA" w:rsidRDefault="00B220AA">
                                <w:pPr>
                                  <w:jc w:val="center"/>
                                </w:pPr>
                              </w:p>
                              <w:p w:rsidR="00B220AA" w:rsidRDefault="00B220AA">
                                <w:pPr>
                                  <w:jc w:val="center"/>
                                </w:pPr>
                                <w:r w:rsidRPr="00043707">
                                  <w:fldChar w:fldCharType="begin"/>
                                </w:r>
                                <w:r>
                                  <w:instrText>PAGE    \</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 xml:space="preserve"> </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M</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E</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R</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G</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E</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F</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O</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R</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M</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A</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T</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rsidRPr="00043707">
                                  <w:fldChar w:fldCharType="separate"/>
                                </w:r>
                                <w:r w:rsidR="005763BF">
                                  <w:rPr>
                                    <w:noProof/>
                                  </w:rPr>
                                  <w:t>1</w:t>
                                </w:r>
                                <w:r w:rsidRPr="00043707">
                                  <w:rPr>
                                    <w:color w:val="8C8C8C"/>
                                  </w:rPr>
                                  <w:fldChar w:fldCharType="end"/>
                                </w:r>
                                <w:r w:rsidRPr="00043707">
                                  <w:fldChar w:fldCharType="begin"/>
                                </w:r>
                                <w:r>
                                  <w:instrText>PAGE    \* MERGEFORMAT</w:instrText>
                                </w:r>
                                <w:r w:rsidRPr="00043707">
                                  <w:fldChar w:fldCharType="separate"/>
                                </w:r>
                                <w:r w:rsidR="005763BF" w:rsidRPr="005763BF">
                                  <w:rPr>
                                    <w:noProof/>
                                    <w:color w:val="8C8C8C"/>
                                  </w:rPr>
                                  <w:t>1</w:t>
                                </w:r>
                                <w:r w:rsidRPr="00043707">
                                  <w:rPr>
                                    <w:color w:val="8C8C8C"/>
                                  </w:rPr>
                                  <w:fldChar w:fldCharType="end"/>
                                </w:r>
                              </w:p>
                              <w:p w:rsidR="00B220AA" w:rsidRDefault="00B220AA">
                                <w:pPr>
                                  <w:jc w:val="center"/>
                                </w:pPr>
                              </w:p>
                              <w:p w:rsidR="00B220AA" w:rsidRDefault="00B220AA">
                                <w:pPr>
                                  <w:jc w:val="center"/>
                                </w:pPr>
                                <w:r w:rsidRPr="00043707">
                                  <w:fldChar w:fldCharType="begin"/>
                                </w:r>
                                <w:r>
                                  <w:instrText>PAGE    \* MERGEFORMAT</w:instrText>
                                </w:r>
                                <w:r w:rsidRPr="00043707">
                                  <w:fldChar w:fldCharType="separate"/>
                                </w:r>
                                <w:r w:rsidR="005763BF" w:rsidRPr="005763BF">
                                  <w:rPr>
                                    <w:noProof/>
                                    <w:color w:val="8C8C8C"/>
                                  </w:rPr>
                                  <w:t>1</w:t>
                                </w:r>
                                <w:r w:rsidRPr="00043707">
                                  <w:rPr>
                                    <w:color w:val="8C8C8C"/>
                                  </w:rPr>
                                  <w:fldChar w:fldCharType="end"/>
                                </w:r>
                              </w:p>
                            </w:txbxContent>
                          </wps:txbx>
                          <wps:bodyPr rot="0" vert="horz" wrap="square" lIns="91440" tIns="2520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32" style="position:absolute;margin-left:-64.15pt;margin-top:581.6pt;width:29.2pt;height:34.5pt;z-index:251686912;mso-position-horizontal-relative:margin;mso-position-vertical-relative:margin" coordorigin="1743,14699" coordsize="788,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">
                  <v:shapetype id="_x0000_t32" coordsize="21600,21600" o:spt="32" o:oned="t" path="m,l21600,21600e" filled="f">
                    <v:path arrowok="t" fillok="f" o:connecttype="none"/>
                    <o:lock v:ext="edit" shapetype="t"/>
                  </v:shapetype>
                  <v:shape id="AutoShape 77" o:spid="_x0000_s1033" type="#_x0000_t32" style="position:absolute;left:2111;top:15387;width:0;height:9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0j8EAAADaAAAADwAAAGRycy9kb3ducmV2LnhtbESPQWsCMRSE7wX/Q3hCbzWrFmm3RhFB&#10;2GNra3t9bJ6bZTcvSxLd9N83gtDjMDPfMOttsr24kg+tYwXzWQGCuHa65UbB1+fh6QVEiMgae8ek&#10;4JcCbDeThzWW2o38QddjbESGcChRgYlxKKUMtSGLYeYG4uydnbcYs/SN1B7HDLe9XBTFSlpsOS8Y&#10;HGhvqO6OF6vAjt9ddXJVOqWf1yWufGO691Gpx2navYGIlOJ/+N6utIJnuF3JN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7SPwQAAANoAAAAPAAAAAAAAAAAAAAAA&#10;AKECAABkcnMvZG93bnJldi54bWxQSwUGAAAAAAQABAD5AAAAjwMAAAAA&#10;" strokecolor="#630"/>
                  <v:rect id="Rectangle 78" o:spid="_x0000_s1034" style="position:absolute;left:1743;top:14699;width:788;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TFRsIA&#10;AADbAAAADwAAAGRycy9kb3ducmV2LnhtbERPPW/CMBDdK/U/WIfEUhUnDBQFDKJQpA4shA6MR3zE&#10;EfE5it0Q+usxUiW2e3qfN1/2thYdtb5yrCAdJSCIC6crLhX8HLbvUxA+IGusHZOCG3lYLl5f5php&#10;d+U9dXkoRQxhn6ECE0KTSekLQxb9yDXEkTu71mKIsC2lbvEaw20tx0kykRYrjg0GG1obKi75r1XQ&#10;HPP9Xye/0tvpY2qObztjNumnUsNBv5qBCNSHp/jf/a3j/DE8fo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MVGwgAAANsAAAAPAAAAAAAAAAAAAAAAAJgCAABkcnMvZG93&#10;bnJldi54bWxQSwUGAAAAAAQABAD1AAAAhwMAAAAA&#10;" filled="f" strokecolor="#630">
                    <v:textbox inset=",.7mm,,0">
                      <w:txbxContent>
                        <w:p w:rsidR="00B220AA" w:rsidRDefault="00B220AA">
                          <w:pPr>
                            <w:jc w:val="center"/>
                          </w:pPr>
                          <w:r w:rsidRPr="00AF6A35">
                            <w:rPr>
                              <w:color w:val="663300"/>
                              <w:sz w:val="20"/>
                              <w:szCs w:val="24"/>
                            </w:rPr>
                            <w:fldChar w:fldCharType="begin"/>
                          </w:r>
                          <w:r w:rsidRPr="00AF6A35">
                            <w:rPr>
                              <w:color w:val="663300"/>
                              <w:sz w:val="20"/>
                              <w:szCs w:val="24"/>
                            </w:rPr>
                            <w:instrText>PAGE    \* MERGEFORMAT</w:instrText>
                          </w:r>
                          <w:r w:rsidRPr="00AF6A35">
                            <w:rPr>
                              <w:color w:val="663300"/>
                              <w:sz w:val="20"/>
                              <w:szCs w:val="24"/>
                            </w:rPr>
                            <w:fldChar w:fldCharType="separate"/>
                          </w:r>
                          <w:r w:rsidR="005763BF">
                            <w:rPr>
                              <w:noProof/>
                              <w:color w:val="663300"/>
                              <w:sz w:val="20"/>
                              <w:szCs w:val="24"/>
                            </w:rPr>
                            <w:t>1</w:t>
                          </w:r>
                          <w:r w:rsidRPr="00AF6A35">
                            <w:rPr>
                              <w:color w:val="663300"/>
                              <w:sz w:val="20"/>
                              <w:szCs w:val="24"/>
                            </w:rPr>
                            <w:fldChar w:fldCharType="end"/>
                          </w:r>
                        </w:p>
                        <w:p w:rsidR="00B220AA" w:rsidRPr="00AF6A35" w:rsidRDefault="00B220AA">
                          <w:pPr>
                            <w:pStyle w:val="Altbilgi"/>
                            <w:jc w:val="center"/>
                            <w:rPr>
                              <w:color w:val="663300"/>
                              <w:sz w:val="20"/>
                              <w:szCs w:val="24"/>
                            </w:rPr>
                          </w:pPr>
                        </w:p>
                        <w:p w:rsidR="00B220AA" w:rsidRDefault="00B220AA">
                          <w:pPr>
                            <w:jc w:val="center"/>
                          </w:pPr>
                          <w:r w:rsidRPr="00043707">
                            <w:fldChar w:fldCharType="begin"/>
                          </w:r>
                          <w:r>
                            <w:instrText>PAGE    \* MERGEFORMAT</w:instrText>
                          </w:r>
                          <w:r w:rsidRPr="00043707">
                            <w:fldChar w:fldCharType="separate"/>
                          </w:r>
                          <w:r w:rsidR="005763BF">
                            <w:rPr>
                              <w:noProof/>
                            </w:rPr>
                            <w:t>1</w:t>
                          </w:r>
                          <w:r w:rsidRPr="00043707">
                            <w:rPr>
                              <w:color w:val="8C8C8C"/>
                            </w:rPr>
                            <w:fldChar w:fldCharType="end"/>
                          </w:r>
                          <w:r w:rsidRPr="00043707">
                            <w:fldChar w:fldCharType="begin"/>
                          </w:r>
                          <w:r>
                            <w:instrText>PAGE    \* MERGEFORMAT</w:instrText>
                          </w:r>
                          <w:r w:rsidRPr="00043707">
                            <w:fldChar w:fldCharType="separate"/>
                          </w:r>
                          <w:r w:rsidR="005763BF" w:rsidRPr="005763BF">
                            <w:rPr>
                              <w:noProof/>
                              <w:color w:val="8C8C8C"/>
                            </w:rPr>
                            <w:t>1</w:t>
                          </w:r>
                          <w:r w:rsidRPr="00043707">
                            <w:rPr>
                              <w:color w:val="8C8C8C"/>
                            </w:rPr>
                            <w:fldChar w:fldCharType="end"/>
                          </w:r>
                        </w:p>
                        <w:p w:rsidR="00B220AA" w:rsidRDefault="00B220AA">
                          <w:pPr>
                            <w:jc w:val="center"/>
                          </w:pPr>
                        </w:p>
                        <w:p w:rsidR="00B220AA" w:rsidRDefault="00B220AA">
                          <w:pPr>
                            <w:jc w:val="center"/>
                          </w:pPr>
                          <w:r w:rsidRPr="00043707">
                            <w:fldChar w:fldCharType="begin"/>
                          </w:r>
                          <w:r>
                            <w:instrText>PAGE    \* MERGEFOR</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M</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A</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T</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rsidRPr="00043707">
                            <w:fldChar w:fldCharType="separate"/>
                          </w:r>
                          <w:r w:rsidR="005763BF">
                            <w:rPr>
                              <w:b/>
                              <w:bCs/>
                              <w:noProof/>
                            </w:rPr>
                            <w:t>Hata! Bilinmeyen anahtar değişkeni.</w:t>
                          </w:r>
                          <w:r w:rsidRPr="00043707">
                            <w:rPr>
                              <w:color w:val="8C8C8C"/>
                            </w:rPr>
                            <w:fldChar w:fldCharType="end"/>
                          </w:r>
                          <w:r w:rsidRPr="00043707">
                            <w:fldChar w:fldCharType="begin"/>
                          </w:r>
                          <w:r>
                            <w:instrText>PAGE    \* MERGEFORMAT</w:instrText>
                          </w:r>
                          <w:r w:rsidRPr="00043707">
                            <w:fldChar w:fldCharType="separate"/>
                          </w:r>
                          <w:r w:rsidR="005763BF" w:rsidRPr="005763BF">
                            <w:rPr>
                              <w:noProof/>
                              <w:color w:val="8C8C8C"/>
                            </w:rPr>
                            <w:t>1</w:t>
                          </w:r>
                          <w:r w:rsidRPr="00043707">
                            <w:rPr>
                              <w:color w:val="8C8C8C"/>
                            </w:rPr>
                            <w:fldChar w:fldCharType="end"/>
                          </w:r>
                        </w:p>
                        <w:p w:rsidR="00B220AA" w:rsidRDefault="00B220AA">
                          <w:pPr>
                            <w:jc w:val="center"/>
                          </w:pPr>
                        </w:p>
                        <w:p w:rsidR="00B220AA" w:rsidRDefault="00B220AA">
                          <w:pPr>
                            <w:jc w:val="center"/>
                          </w:pPr>
                          <w:r w:rsidRPr="00043707">
                            <w:fldChar w:fldCharType="begin"/>
                          </w:r>
                          <w:r>
                            <w:instrText>PAGE    \</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 xml:space="preserve"> </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M</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E</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R</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G</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E</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F</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O</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R</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M</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A</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instrText>T</w:instrText>
                          </w:r>
                          <w:r w:rsidRPr="00043707">
                            <w:fldChar w:fldCharType="begin"/>
                          </w:r>
                          <w:r>
                            <w:instrText>PAGE    \* MERGEFORMAT</w:instrText>
                          </w:r>
                          <w:r w:rsidRPr="00043707">
                            <w:fldChar w:fldCharType="separate"/>
                          </w:r>
                          <w:r w:rsidR="005763BF" w:rsidRPr="005763BF">
                            <w:rPr>
                              <w:noProof/>
                              <w:color w:val="8C8C8C"/>
                            </w:rPr>
                            <w:instrText>1</w:instrText>
                          </w:r>
                          <w:r w:rsidRPr="00043707">
                            <w:rPr>
                              <w:color w:val="8C8C8C"/>
                            </w:rPr>
                            <w:fldChar w:fldCharType="end"/>
                          </w:r>
                        </w:p>
                        <w:p w:rsidR="00B220AA" w:rsidRDefault="00B220AA">
                          <w:pPr>
                            <w:jc w:val="center"/>
                          </w:pPr>
                          <w:r w:rsidRPr="00043707">
                            <w:fldChar w:fldCharType="separate"/>
                          </w:r>
                          <w:r w:rsidR="005763BF">
                            <w:rPr>
                              <w:noProof/>
                            </w:rPr>
                            <w:t>1</w:t>
                          </w:r>
                          <w:r w:rsidRPr="00043707">
                            <w:rPr>
                              <w:color w:val="8C8C8C"/>
                            </w:rPr>
                            <w:fldChar w:fldCharType="end"/>
                          </w:r>
                          <w:r w:rsidRPr="00043707">
                            <w:fldChar w:fldCharType="begin"/>
                          </w:r>
                          <w:r>
                            <w:instrText>PAGE    \* MERGEFORMAT</w:instrText>
                          </w:r>
                          <w:r w:rsidRPr="00043707">
                            <w:fldChar w:fldCharType="separate"/>
                          </w:r>
                          <w:r w:rsidR="005763BF" w:rsidRPr="005763BF">
                            <w:rPr>
                              <w:noProof/>
                              <w:color w:val="8C8C8C"/>
                            </w:rPr>
                            <w:t>1</w:t>
                          </w:r>
                          <w:r w:rsidRPr="00043707">
                            <w:rPr>
                              <w:color w:val="8C8C8C"/>
                            </w:rPr>
                            <w:fldChar w:fldCharType="end"/>
                          </w:r>
                        </w:p>
                        <w:p w:rsidR="00B220AA" w:rsidRDefault="00B220AA">
                          <w:pPr>
                            <w:jc w:val="center"/>
                          </w:pPr>
                        </w:p>
                        <w:p w:rsidR="00B220AA" w:rsidRDefault="00B220AA">
                          <w:pPr>
                            <w:jc w:val="center"/>
                          </w:pPr>
                          <w:r w:rsidRPr="00043707">
                            <w:fldChar w:fldCharType="begin"/>
                          </w:r>
                          <w:r>
                            <w:instrText>PAGE    \* MERGEFORMAT</w:instrText>
                          </w:r>
                          <w:r w:rsidRPr="00043707">
                            <w:fldChar w:fldCharType="separate"/>
                          </w:r>
                          <w:r w:rsidR="005763BF" w:rsidRPr="005763BF">
                            <w:rPr>
                              <w:noProof/>
                              <w:color w:val="8C8C8C"/>
                            </w:rPr>
                            <w:t>1</w:t>
                          </w:r>
                          <w:r w:rsidRPr="00043707">
                            <w:rPr>
                              <w:color w:val="8C8C8C"/>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89" w:rsidRDefault="00790989" w:rsidP="00D359F6">
      <w:pPr>
        <w:spacing w:after="0" w:line="240" w:lineRule="auto"/>
      </w:pPr>
      <w:r>
        <w:separator/>
      </w:r>
    </w:p>
  </w:footnote>
  <w:footnote w:type="continuationSeparator" w:id="0">
    <w:p w:rsidR="00790989" w:rsidRDefault="00790989" w:rsidP="00D359F6">
      <w:pPr>
        <w:spacing w:after="0" w:line="240" w:lineRule="auto"/>
      </w:pPr>
      <w:r>
        <w:continuationSeparator/>
      </w:r>
    </w:p>
  </w:footnote>
  <w:footnote w:id="1">
    <w:p w:rsidR="005763BF" w:rsidRPr="00A51A2E" w:rsidRDefault="005763BF" w:rsidP="005763BF">
      <w:pPr>
        <w:pStyle w:val="DipnotMetni"/>
        <w:ind w:left="284" w:right="113" w:hanging="284"/>
        <w:jc w:val="both"/>
        <w:rPr>
          <w:rFonts w:ascii="Calibri Light" w:hAnsi="Calibri Light" w:cs="Calibri Light"/>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“Yeni hükümet, padişahın Hatt-ı Hümayunu ile görevine başlamıştır. Bu Hatt-ı Hümayun'da “Damat Ferit Paşa kabinesinin istifasına binaen ehliyetli görülen Ali Rıza Paşa'nın göreve getirildiği Meşihat-ı İslâmiye'ye Haydarî Zade İbrahim Efendi'nin getirildiği Kanunî Esasi'nin 27. maddesi gereği tarafımızdan tasdik kılınmıştır” denmekte devamla “ahali arasında tefrikanın giderilmesi ve seçimlerin yapılması” da isteniyordu.” (Duman, 2002: 350).</w:t>
      </w:r>
    </w:p>
  </w:footnote>
  <w:footnote w:id="2">
    <w:p w:rsidR="005763BF" w:rsidRPr="00A51A2E" w:rsidRDefault="005763BF" w:rsidP="005763BF">
      <w:pPr>
        <w:pStyle w:val="DipnotMetni"/>
        <w:ind w:left="284" w:right="113" w:hanging="284"/>
        <w:jc w:val="both"/>
        <w:rPr>
          <w:rFonts w:ascii="Calibri Light" w:hAnsi="Calibri Light" w:cs="Calibri Light"/>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“Kazım Karabekir, Hey’et-i Temsiliye’nin merkez olarak Ankara’yı seçmesine Doğu’nun kaybedileceği endişesiyle karşı olmuştur. Burada Hey’et-i Temsiliye’nin yeterince korunamayacağını ileri süren Kazım Karabekir, kurulan Meclis’in adının tespiti konusunda da bazı tereddütlerini belirtmiştir.” Kaplan, 1994: 97).</w:t>
      </w:r>
    </w:p>
  </w:footnote>
  <w:footnote w:id="3">
    <w:p w:rsidR="005763BF" w:rsidRPr="00A51A2E" w:rsidRDefault="005763BF" w:rsidP="005763BF">
      <w:pPr>
        <w:pStyle w:val="DipnotMetni"/>
        <w:ind w:left="284" w:right="113" w:hanging="284"/>
        <w:jc w:val="both"/>
        <w:rPr>
          <w:rFonts w:ascii="Calibri Light" w:hAnsi="Calibri Light" w:cs="Calibri Light"/>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Türk İstiklal Harbi Batı Cephesi, II. Cilt, II. Kısım, Genelkurmay Basımevi, Ankara 1965, s.94.</w:t>
      </w:r>
    </w:p>
  </w:footnote>
  <w:footnote w:id="4">
    <w:p w:rsidR="005763BF" w:rsidRPr="00A51A2E" w:rsidRDefault="005763BF" w:rsidP="005763BF">
      <w:pPr>
        <w:pStyle w:val="DipnotMetni"/>
        <w:ind w:left="284" w:right="113" w:hanging="284"/>
        <w:jc w:val="both"/>
        <w:rPr>
          <w:rFonts w:ascii="Calibri Light" w:hAnsi="Calibri Light" w:cs="Calibri Light"/>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w:t>
      </w:r>
      <w:r w:rsidRPr="00A51A2E">
        <w:rPr>
          <w:rFonts w:ascii="Calibri Light" w:eastAsiaTheme="minorHAnsi" w:hAnsi="Calibri Light" w:cs="Calibri Light"/>
          <w:sz w:val="18"/>
          <w:szCs w:val="18"/>
          <w:lang w:eastAsia="en-US"/>
        </w:rPr>
        <w:t>1919’da Ankara denilince akla sivrisinek ve bataklık gelmektedir. 20- 22.000 nüfuslu45 bozkırın ortasında bir Anadolu kenti olan Ankara’da, kışın nefes kesen bir soğuk, yazın nefes aldırmayan bir sıcak vardır. Zaman zaman karakışa teslim olur Ankara. Çıkan yangınlardan şehrin dörtte biri harap ol</w:t>
      </w:r>
      <w:r w:rsidRPr="00A51A2E">
        <w:rPr>
          <w:rFonts w:ascii="Calibri Light" w:eastAsiaTheme="minorHAnsi" w:hAnsi="Calibri Light" w:cs="Calibri Light"/>
          <w:sz w:val="18"/>
          <w:szCs w:val="18"/>
          <w:lang w:eastAsia="en-US"/>
        </w:rPr>
        <w:softHyphen/>
        <w:t>muştur. Şehirde yaşayan Hıristiyanlar rahat bir hayat sürerlerdi. Türkler çoğun</w:t>
      </w:r>
      <w:r w:rsidRPr="00A51A2E">
        <w:rPr>
          <w:rFonts w:ascii="Calibri Light" w:eastAsiaTheme="minorHAnsi" w:hAnsi="Calibri Light" w:cs="Calibri Light"/>
          <w:sz w:val="18"/>
          <w:szCs w:val="18"/>
          <w:lang w:eastAsia="en-US"/>
        </w:rPr>
        <w:softHyphen/>
        <w:t>lukla ya hoca, ya bakkal, ya bekçi, ya da ambarcı olurlardı. Hıristiyanlar askere alınmaz, bedel öderlerdi. Askere gitmediklerinden daha rahat iş yapma imkânı bulurlardı. Türkler kur’a, yedek, redif denilen sonu gelmeyen askerlik hizmeti yaparlardı.” (M. Turan, 2012: 15).</w:t>
      </w:r>
    </w:p>
  </w:footnote>
  <w:footnote w:id="5">
    <w:p w:rsidR="005763BF" w:rsidRPr="00A51A2E" w:rsidRDefault="005763BF" w:rsidP="005763BF">
      <w:pPr>
        <w:spacing w:after="0" w:line="240" w:lineRule="auto"/>
        <w:ind w:left="284" w:right="113" w:hanging="284"/>
        <w:jc w:val="both"/>
        <w:rPr>
          <w:rFonts w:ascii="Calibri Light" w:hAnsi="Calibri Light" w:cs="Calibri Light"/>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Cumhuriyet’in ilanına kadar “Meclis Hükümetleri” diye bilinen 4 hükümet kurulmuştur. Bu hükümetlerde İcra Vekilleri Kurulu’nun başkanı meclisin de başkanı idi.</w:t>
      </w:r>
    </w:p>
  </w:footnote>
  <w:footnote w:id="6">
    <w:p w:rsidR="005763BF" w:rsidRPr="00A51A2E" w:rsidRDefault="005763BF" w:rsidP="005763BF">
      <w:pPr>
        <w:pStyle w:val="DipnotMetni"/>
        <w:ind w:left="284" w:right="113" w:hanging="284"/>
        <w:jc w:val="both"/>
        <w:rPr>
          <w:rFonts w:ascii="Calibri Light" w:hAnsi="Calibri Light" w:cs="Calibri Light"/>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Kanun ile meclisin toplanma zamanı, çalışma usulleri ve karar yeter sayısı belirlenmiştir. 8 maddeli bu kanun ile her seçim bölgesinden 5 üye seçilmek suretiyle belirlenmiş milletvekili sayısının yarısından bir fazlası görüşmeler için yeterlidir</w:t>
      </w:r>
      <w:r w:rsidRPr="00A51A2E">
        <w:rPr>
          <w:rFonts w:ascii="Calibri Light" w:hAnsi="Calibri Light" w:cs="Calibri Light"/>
          <w:iCs/>
          <w:sz w:val="18"/>
          <w:szCs w:val="18"/>
        </w:rPr>
        <w:t>.</w:t>
      </w:r>
    </w:p>
  </w:footnote>
  <w:footnote w:id="7">
    <w:p w:rsidR="005763BF" w:rsidRPr="00A51A2E" w:rsidRDefault="005763BF" w:rsidP="005763BF">
      <w:pPr>
        <w:autoSpaceDE w:val="0"/>
        <w:autoSpaceDN w:val="0"/>
        <w:adjustRightInd w:val="0"/>
        <w:spacing w:after="0" w:line="240" w:lineRule="auto"/>
        <w:ind w:left="284" w:right="113" w:hanging="284"/>
        <w:jc w:val="both"/>
        <w:rPr>
          <w:rFonts w:ascii="Calibri Light" w:hAnsi="Calibri Light" w:cs="Calibri Light"/>
          <w:bCs/>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“Öte yandan Ankara’nın başkentliği pek de kolay gerçekleşmemiştir. Bu büyük kararın nedenleri hakkında görüşler farklı olsa da, hem içerde hem dışarıda Ankara’nın başkent olmasına karşı çıkanlar olmuştur. İçlerindeki payitaht özleminden vazgeçemeyen Hilafet taraftarı yerli karşıtlar gibi İstanbul’daki görece rahat yaşamlarından vazgeçmek istemeyen Batılı diplomatların öncülüğünü yaptığı yabancı karşıtlar; bu kararın Atatürk’ün geçici bir hevesi olduğunu, başkentin en kısa zamanda İstanbul’a taşınacağını düşündüler.” (Özkan, </w:t>
      </w:r>
      <w:r w:rsidRPr="00A51A2E">
        <w:rPr>
          <w:rFonts w:ascii="Calibri Light" w:hAnsi="Calibri Light" w:cs="Calibri Light"/>
          <w:bCs/>
          <w:sz w:val="18"/>
          <w:szCs w:val="18"/>
        </w:rPr>
        <w:t>2013: 6).</w:t>
      </w:r>
    </w:p>
  </w:footnote>
  <w:footnote w:id="8">
    <w:p w:rsidR="005763BF" w:rsidRPr="00A51A2E" w:rsidRDefault="005763BF" w:rsidP="005763BF">
      <w:pPr>
        <w:spacing w:after="0" w:line="240" w:lineRule="auto"/>
        <w:ind w:left="284" w:right="113" w:hanging="284"/>
        <w:jc w:val="both"/>
        <w:rPr>
          <w:rFonts w:ascii="Calibri Light" w:hAnsi="Calibri Light" w:cs="Calibri Light"/>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“Balkan Harbinden sonra devlet merkezini artık İstanbul’dan Anadolu’ya aktarmak fikri, ilk defa açıkça galiba Mareşal Fon der Golz Paşa tarafından ileri sürülmüştü.</w:t>
      </w:r>
    </w:p>
    <w:p w:rsidR="005763BF" w:rsidRPr="00A51A2E" w:rsidRDefault="005763BF" w:rsidP="005763BF">
      <w:pPr>
        <w:spacing w:after="0" w:line="240" w:lineRule="auto"/>
        <w:ind w:left="284" w:right="113" w:hanging="284"/>
        <w:jc w:val="both"/>
        <w:rPr>
          <w:rFonts w:ascii="Calibri Light" w:hAnsi="Calibri Light" w:cs="Calibri Light"/>
          <w:sz w:val="18"/>
          <w:szCs w:val="18"/>
        </w:rPr>
      </w:pPr>
      <w:r w:rsidRPr="00A51A2E">
        <w:rPr>
          <w:rFonts w:ascii="Calibri Light" w:hAnsi="Calibri Light" w:cs="Calibri Light"/>
          <w:sz w:val="18"/>
          <w:szCs w:val="18"/>
        </w:rPr>
        <w:t>Mustafa Kemal acaba neden Ankara’yı seçti? Meselenin böyle konuşu doğru değildir. Mustafa Kemal sadece Ankara’da kalmaya karar vermiştir. Ankara ilk zamanlan millî kurtuluş sa</w:t>
      </w:r>
      <w:r w:rsidRPr="00A51A2E">
        <w:rPr>
          <w:rFonts w:ascii="Calibri Light" w:hAnsi="Calibri Light" w:cs="Calibri Light"/>
          <w:sz w:val="18"/>
          <w:szCs w:val="18"/>
        </w:rPr>
        <w:softHyphen/>
        <w:t>vaşının karargâhı idi. Düşman, onun yakınlarına kadar gelmiş, fakat kapısını zorlayamamıştı. Yer yer birçok bölgelerde Büyük Millet Meclisine karşı ayaklanmalar olmuşken, Ankara, hareketi ve Mustafa Kemal’i sonuna kadar tereddütsüz tutmuştur. Tutuşu</w:t>
      </w:r>
      <w:r w:rsidRPr="00A51A2E">
        <w:rPr>
          <w:rFonts w:ascii="Calibri Light" w:hAnsi="Calibri Light" w:cs="Calibri Light"/>
          <w:sz w:val="18"/>
          <w:szCs w:val="18"/>
        </w:rPr>
        <w:softHyphen/>
        <w:t>nun sebebi kuvvet baskısına verilemez. Çünkü Ankara’da askerî kuvvet daima pek azdı. İrtica, fesat ve tahriklerinin böyle kuvvetleri, çok da olsalar, ne çabuk erittikleri de başka merkezlerde görülmüştür. Sonra din işleri reisliği vazifesini gören rahmetli Hoca Rifat Efendi, pek vatanperver, dürüst ve cesur, bundan baş</w:t>
      </w:r>
      <w:r w:rsidRPr="00A51A2E">
        <w:rPr>
          <w:rFonts w:ascii="Calibri Light" w:hAnsi="Calibri Light" w:cs="Calibri Light"/>
          <w:sz w:val="18"/>
          <w:szCs w:val="18"/>
        </w:rPr>
        <w:softHyphen/>
        <w:t>ka Ankaralıların da pek saydığı bir adamdı. Sert yaylanın bu çe</w:t>
      </w:r>
      <w:r w:rsidRPr="00A51A2E">
        <w:rPr>
          <w:rFonts w:ascii="Calibri Light" w:hAnsi="Calibri Light" w:cs="Calibri Light"/>
          <w:sz w:val="18"/>
          <w:szCs w:val="18"/>
        </w:rPr>
        <w:softHyphen/>
        <w:t>tin karakteri, hemşerileri ile beraber, en güç zamanlarda Musta</w:t>
      </w:r>
      <w:r w:rsidRPr="00A51A2E">
        <w:rPr>
          <w:rFonts w:ascii="Calibri Light" w:hAnsi="Calibri Light" w:cs="Calibri Light"/>
          <w:sz w:val="18"/>
          <w:szCs w:val="18"/>
        </w:rPr>
        <w:softHyphen/>
        <w:t>fa Kemal’e bağlı kalmıştır. Ve sadece inandığından ve inandıkla</w:t>
      </w:r>
      <w:r w:rsidRPr="00A51A2E">
        <w:rPr>
          <w:rFonts w:ascii="Calibri Light" w:hAnsi="Calibri Light" w:cs="Calibri Light"/>
          <w:sz w:val="18"/>
          <w:szCs w:val="18"/>
        </w:rPr>
        <w:softHyphen/>
        <w:t>rından!</w:t>
      </w:r>
    </w:p>
    <w:p w:rsidR="005763BF" w:rsidRPr="00A51A2E" w:rsidRDefault="005763BF" w:rsidP="005763BF">
      <w:pPr>
        <w:spacing w:after="0" w:line="240" w:lineRule="auto"/>
        <w:ind w:left="284" w:right="113" w:hanging="284"/>
        <w:jc w:val="both"/>
        <w:rPr>
          <w:rFonts w:ascii="Calibri Light" w:hAnsi="Calibri Light" w:cs="Calibri Light"/>
          <w:sz w:val="18"/>
          <w:szCs w:val="18"/>
        </w:rPr>
      </w:pPr>
      <w:r w:rsidRPr="00A51A2E">
        <w:rPr>
          <w:rFonts w:ascii="Calibri Light" w:hAnsi="Calibri Light" w:cs="Calibri Light"/>
          <w:sz w:val="18"/>
          <w:szCs w:val="18"/>
        </w:rPr>
        <w:t>Bundan başka demiryolu Ankara’da sona ermekte idi. Sa</w:t>
      </w:r>
      <w:r w:rsidRPr="00A51A2E">
        <w:rPr>
          <w:rFonts w:ascii="Calibri Light" w:hAnsi="Calibri Light" w:cs="Calibri Light"/>
          <w:sz w:val="18"/>
          <w:szCs w:val="18"/>
        </w:rPr>
        <w:softHyphen/>
        <w:t>karya günlerinde orası bırakılsa bile yine geri dönüleceğine şüp</w:t>
      </w:r>
      <w:r w:rsidRPr="00A51A2E">
        <w:rPr>
          <w:rFonts w:ascii="Calibri Light" w:hAnsi="Calibri Light" w:cs="Calibri Light"/>
          <w:sz w:val="18"/>
          <w:szCs w:val="18"/>
        </w:rPr>
        <w:softHyphen/>
        <w:t>he yoktu.</w:t>
      </w:r>
    </w:p>
    <w:p w:rsidR="005763BF" w:rsidRPr="00A51A2E" w:rsidRDefault="005763BF" w:rsidP="005763BF">
      <w:pPr>
        <w:spacing w:after="0" w:line="240" w:lineRule="auto"/>
        <w:ind w:left="284" w:right="113" w:hanging="284"/>
        <w:jc w:val="both"/>
        <w:rPr>
          <w:rFonts w:ascii="Calibri Light" w:hAnsi="Calibri Light" w:cs="Calibri Light"/>
          <w:sz w:val="18"/>
          <w:szCs w:val="18"/>
        </w:rPr>
      </w:pPr>
      <w:r w:rsidRPr="00A51A2E">
        <w:rPr>
          <w:rFonts w:ascii="Calibri Light" w:hAnsi="Calibri Light" w:cs="Calibri Light"/>
          <w:sz w:val="18"/>
          <w:szCs w:val="18"/>
        </w:rPr>
        <w:t>Mustafa Kemal Ankara’yı merkez seçmiş değildir. Dediği</w:t>
      </w:r>
      <w:r w:rsidRPr="00A51A2E">
        <w:rPr>
          <w:rFonts w:ascii="Calibri Light" w:hAnsi="Calibri Light" w:cs="Calibri Light"/>
          <w:sz w:val="18"/>
          <w:szCs w:val="18"/>
        </w:rPr>
        <w:softHyphen/>
        <w:t>miz gibi Ankara’dan çıkmamıştır. Birçok şehir rekabetlerini ön</w:t>
      </w:r>
      <w:r w:rsidRPr="00A51A2E">
        <w:rPr>
          <w:rFonts w:ascii="Calibri Light" w:hAnsi="Calibri Light" w:cs="Calibri Light"/>
          <w:sz w:val="18"/>
          <w:szCs w:val="18"/>
        </w:rPr>
        <w:softHyphen/>
        <w:t>lemenin çaresi de bu idi.</w:t>
      </w:r>
    </w:p>
    <w:p w:rsidR="005763BF" w:rsidRPr="00A51A2E" w:rsidRDefault="005763BF" w:rsidP="005763BF">
      <w:pPr>
        <w:spacing w:after="0" w:line="240" w:lineRule="auto"/>
        <w:ind w:left="284" w:right="113" w:hanging="284"/>
        <w:jc w:val="both"/>
        <w:rPr>
          <w:rFonts w:ascii="Calibri Light" w:hAnsi="Calibri Light" w:cs="Calibri Light"/>
          <w:sz w:val="18"/>
          <w:szCs w:val="18"/>
        </w:rPr>
      </w:pPr>
      <w:r w:rsidRPr="00A51A2E">
        <w:rPr>
          <w:rFonts w:ascii="Calibri Light" w:hAnsi="Calibri Light" w:cs="Calibri Light"/>
          <w:sz w:val="18"/>
          <w:szCs w:val="18"/>
        </w:rPr>
        <w:t>Onun için Ankara başkent olabilir mi, olamaz mı? İklimi buna elverişli midir? İleride birkaç yüz bin nüfusu idare edecek su bulunabilecek midir? Bu çıplak toprak bir gün yeşerebilecek midir? Bu sualler sorulmamıştır. İhtisas tetkikleri yapılmamıştır. Aydın bir generalimiz:</w:t>
      </w:r>
    </w:p>
    <w:p w:rsidR="005763BF" w:rsidRPr="00A51A2E" w:rsidRDefault="005763BF" w:rsidP="005763BF">
      <w:pPr>
        <w:widowControl w:val="0"/>
        <w:numPr>
          <w:ilvl w:val="0"/>
          <w:numId w:val="10"/>
        </w:numPr>
        <w:tabs>
          <w:tab w:val="left" w:pos="812"/>
        </w:tabs>
        <w:spacing w:after="0" w:line="240" w:lineRule="auto"/>
        <w:ind w:left="720" w:right="113" w:hanging="360"/>
        <w:jc w:val="both"/>
        <w:rPr>
          <w:rFonts w:ascii="Calibri Light" w:hAnsi="Calibri Light" w:cs="Calibri Light"/>
          <w:sz w:val="18"/>
          <w:szCs w:val="18"/>
        </w:rPr>
      </w:pPr>
      <w:r w:rsidRPr="00A51A2E">
        <w:rPr>
          <w:rFonts w:ascii="Calibri Light" w:hAnsi="Calibri Light" w:cs="Calibri Light"/>
          <w:sz w:val="18"/>
          <w:szCs w:val="18"/>
        </w:rPr>
        <w:t>Ankara’nın merkezliği geçici bir şeydir. Sıfırın üstünde medeniyet olmaz. Onun için buraya çok masraf etmemeliyiz, di</w:t>
      </w:r>
      <w:r w:rsidRPr="00A51A2E">
        <w:rPr>
          <w:rFonts w:ascii="Calibri Light" w:hAnsi="Calibri Light" w:cs="Calibri Light"/>
          <w:sz w:val="18"/>
          <w:szCs w:val="18"/>
        </w:rPr>
        <w:softHyphen/>
        <w:t>yordu.</w:t>
      </w:r>
    </w:p>
    <w:p w:rsidR="005763BF" w:rsidRPr="00A51A2E" w:rsidRDefault="005763BF" w:rsidP="005763BF">
      <w:pPr>
        <w:spacing w:after="0" w:line="240" w:lineRule="auto"/>
        <w:ind w:left="284" w:right="113" w:hanging="284"/>
        <w:jc w:val="both"/>
        <w:rPr>
          <w:rFonts w:ascii="Calibri Light" w:hAnsi="Calibri Light" w:cs="Calibri Light"/>
          <w:sz w:val="18"/>
          <w:szCs w:val="18"/>
        </w:rPr>
      </w:pPr>
      <w:r w:rsidRPr="00A51A2E">
        <w:rPr>
          <w:rFonts w:ascii="Calibri Light" w:hAnsi="Calibri Light" w:cs="Calibri Light"/>
          <w:sz w:val="18"/>
          <w:szCs w:val="18"/>
        </w:rPr>
        <w:t>Bir başkası:</w:t>
      </w:r>
    </w:p>
    <w:p w:rsidR="005763BF" w:rsidRPr="00A51A2E" w:rsidRDefault="005763BF" w:rsidP="005763BF">
      <w:pPr>
        <w:widowControl w:val="0"/>
        <w:numPr>
          <w:ilvl w:val="0"/>
          <w:numId w:val="10"/>
        </w:numPr>
        <w:tabs>
          <w:tab w:val="left" w:pos="812"/>
        </w:tabs>
        <w:spacing w:after="0" w:line="240" w:lineRule="auto"/>
        <w:ind w:left="720" w:right="113" w:hanging="360"/>
        <w:jc w:val="both"/>
        <w:rPr>
          <w:rFonts w:ascii="Calibri Light" w:hAnsi="Calibri Light" w:cs="Calibri Light"/>
          <w:sz w:val="18"/>
          <w:szCs w:val="18"/>
        </w:rPr>
      </w:pPr>
      <w:r w:rsidRPr="00A51A2E">
        <w:rPr>
          <w:rFonts w:ascii="Calibri Light" w:hAnsi="Calibri Light" w:cs="Calibri Light"/>
          <w:sz w:val="18"/>
          <w:szCs w:val="18"/>
        </w:rPr>
        <w:t>Bir müddet kalırız. Yerleşmeye uğraşırız. Sonunda İstan</w:t>
      </w:r>
      <w:r w:rsidRPr="00A51A2E">
        <w:rPr>
          <w:rFonts w:ascii="Calibri Light" w:hAnsi="Calibri Light" w:cs="Calibri Light"/>
          <w:sz w:val="18"/>
          <w:szCs w:val="18"/>
        </w:rPr>
        <w:softHyphen/>
        <w:t>bul’a gitsek bile, sıkışınca Anadolu’da taşınabilecek bir merkez edinmiş oluruz, diye avunuyordu.</w:t>
      </w:r>
    </w:p>
    <w:p w:rsidR="005763BF" w:rsidRPr="00A51A2E" w:rsidRDefault="005763BF" w:rsidP="005763BF">
      <w:pPr>
        <w:widowControl w:val="0"/>
        <w:numPr>
          <w:ilvl w:val="0"/>
          <w:numId w:val="10"/>
        </w:numPr>
        <w:tabs>
          <w:tab w:val="left" w:pos="812"/>
        </w:tabs>
        <w:spacing w:after="0" w:line="240" w:lineRule="auto"/>
        <w:ind w:left="720" w:right="113" w:hanging="360"/>
        <w:jc w:val="both"/>
        <w:rPr>
          <w:rFonts w:ascii="Calibri Light" w:hAnsi="Calibri Light" w:cs="Calibri Light"/>
          <w:sz w:val="18"/>
          <w:szCs w:val="18"/>
        </w:rPr>
      </w:pPr>
      <w:r w:rsidRPr="00A51A2E">
        <w:rPr>
          <w:rFonts w:ascii="Calibri Light" w:hAnsi="Calibri Light" w:cs="Calibri Light"/>
          <w:sz w:val="18"/>
          <w:szCs w:val="18"/>
        </w:rPr>
        <w:t>Bu yüksekliğe kalp dayanmaz. Ankaralı Ermeniler bile ellisine gelince İstanbul’a göçerlermiş, diyenlere rastlıyorduk.”</w:t>
      </w:r>
    </w:p>
  </w:footnote>
  <w:footnote w:id="9">
    <w:p w:rsidR="005763BF" w:rsidRPr="00A51A2E" w:rsidRDefault="005763BF" w:rsidP="005763BF">
      <w:pPr>
        <w:pStyle w:val="Default"/>
        <w:ind w:left="284" w:right="113" w:hanging="284"/>
        <w:jc w:val="both"/>
        <w:rPr>
          <w:rFonts w:ascii="Calibri Light" w:eastAsiaTheme="minorHAnsi" w:hAnsi="Calibri Light" w:cs="Calibri Light"/>
          <w:color w:val="auto"/>
          <w:sz w:val="18"/>
          <w:szCs w:val="18"/>
        </w:rPr>
      </w:pPr>
      <w:r w:rsidRPr="00A51A2E">
        <w:rPr>
          <w:rStyle w:val="DipnotBavurusu"/>
          <w:rFonts w:ascii="Calibri Light" w:hAnsi="Calibri Light" w:cs="Calibri Light"/>
          <w:color w:val="auto"/>
          <w:sz w:val="18"/>
          <w:szCs w:val="18"/>
        </w:rPr>
        <w:footnoteRef/>
      </w:r>
      <w:r w:rsidRPr="00A51A2E">
        <w:rPr>
          <w:rFonts w:ascii="Calibri Light" w:hAnsi="Calibri Light" w:cs="Calibri Light"/>
          <w:color w:val="auto"/>
          <w:sz w:val="18"/>
          <w:szCs w:val="18"/>
        </w:rPr>
        <w:t xml:space="preserve"> “Kurtuluş Savaşı sırasında İstanbul küçülmüştür, buna karşılık Ankara başkent oluşundan önce bile yeni merkez olarak askerler, memurlar, iş ve aş arayanların akınına uğramıştır. Nüfusun hızlı artışı, kentin yeni kurum ve yapılara, daha doğrusu nüfusun geçici ve kalıcı olarak dinleneceği, yemek yiyeceği, eğitim alacağı, eğlence ve kültür etkinliklerine katılacağı mekânlara olan gereksinimini de kat kat artırmaktadır. Ancak bu erken dönemde, içinde yaşanılan bir olgu olarak nüfusun baskısı, yeterince fark edilmemektedir; </w:t>
      </w:r>
      <w:r w:rsidRPr="00A51A2E">
        <w:rPr>
          <w:rStyle w:val="Gl"/>
          <w:rFonts w:ascii="Calibri Light" w:hAnsi="Calibri Light" w:cs="Calibri Light"/>
          <w:color w:val="auto"/>
          <w:sz w:val="18"/>
          <w:szCs w:val="18"/>
        </w:rPr>
        <w:t>Ş</w:t>
      </w:r>
      <w:r w:rsidRPr="00A51A2E">
        <w:rPr>
          <w:rFonts w:ascii="Calibri Light" w:hAnsi="Calibri Light" w:cs="Calibri Light"/>
          <w:color w:val="auto"/>
          <w:sz w:val="18"/>
          <w:szCs w:val="18"/>
        </w:rPr>
        <w:t xml:space="preserve">ehrin nüfusu 1920’den 1926’ya kadar yaklaşık ikiye katlanmakta; 1926-1928 arasında bir kez daha iki buçuk katına çıkmakta; dolayısıyla 1920-1928 arasındaki sekiz yılda yaklaşık dört katın üzerinde bir artış yaşamaktadır. Sözü geçen nüfus artışı, salt savaştan çıkan yoksul ülkeler için değil, varsıl ve oturmuş ekonomisi olan ülkeler için bile sarsıntı yaratacak bir boyuttadır.”  </w:t>
      </w:r>
      <w:hyperlink r:id="rId1" w:history="1">
        <w:r w:rsidRPr="00A51A2E">
          <w:rPr>
            <w:rStyle w:val="Kpr"/>
            <w:rFonts w:ascii="Calibri Light" w:hAnsi="Calibri Light" w:cs="Calibri Light"/>
            <w:color w:val="auto"/>
            <w:sz w:val="18"/>
            <w:szCs w:val="18"/>
          </w:rPr>
          <w:t>http://www.goethe.de/ins/tr/ank/prj/urs/geb/sta/trindex.htm</w:t>
        </w:r>
      </w:hyperlink>
      <w:r w:rsidRPr="00A51A2E">
        <w:rPr>
          <w:rFonts w:ascii="Calibri Light" w:hAnsi="Calibri Light" w:cs="Calibri Light"/>
          <w:color w:val="auto"/>
          <w:sz w:val="18"/>
          <w:szCs w:val="18"/>
        </w:rPr>
        <w:t xml:space="preserve"> </w:t>
      </w:r>
    </w:p>
  </w:footnote>
  <w:footnote w:id="10">
    <w:p w:rsidR="005763BF" w:rsidRPr="00A51A2E" w:rsidRDefault="005763BF" w:rsidP="005763BF">
      <w:pPr>
        <w:pStyle w:val="DipnotMetni"/>
        <w:ind w:left="284" w:right="113" w:hanging="284"/>
        <w:jc w:val="both"/>
        <w:rPr>
          <w:rFonts w:ascii="Calibri Light" w:hAnsi="Calibri Light" w:cs="Calibri Light"/>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http://paftamag.com/ankara-plani-olan-ilk-kent/</w:t>
      </w:r>
    </w:p>
  </w:footnote>
  <w:footnote w:id="11">
    <w:p w:rsidR="005763BF" w:rsidRPr="00A51A2E" w:rsidRDefault="005763BF" w:rsidP="005763BF">
      <w:pPr>
        <w:pStyle w:val="DipnotMetni"/>
        <w:ind w:left="284" w:right="113" w:hanging="284"/>
        <w:jc w:val="both"/>
        <w:rPr>
          <w:rFonts w:ascii="Calibri Light" w:hAnsi="Calibri Light" w:cs="Calibri Light"/>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http://www.isteataturk.com/haber/5055/asaf-ilbay-anlatiyor-etimesgut-koyunde</w:t>
      </w:r>
    </w:p>
  </w:footnote>
  <w:footnote w:id="12">
    <w:p w:rsidR="005763BF" w:rsidRPr="00A51A2E" w:rsidRDefault="005763BF" w:rsidP="005763BF">
      <w:pPr>
        <w:autoSpaceDE w:val="0"/>
        <w:autoSpaceDN w:val="0"/>
        <w:adjustRightInd w:val="0"/>
        <w:spacing w:after="0" w:line="240" w:lineRule="auto"/>
        <w:ind w:left="284" w:right="113" w:hanging="284"/>
        <w:jc w:val="both"/>
        <w:rPr>
          <w:rFonts w:ascii="Calibri Light" w:hAnsi="Calibri Light" w:cs="Calibri Light"/>
          <w:bCs/>
          <w:iCs/>
          <w:sz w:val="18"/>
          <w:szCs w:val="18"/>
        </w:rPr>
      </w:pPr>
      <w:r w:rsidRPr="00A51A2E">
        <w:rPr>
          <w:rStyle w:val="DipnotBavurusu"/>
          <w:rFonts w:ascii="Calibri Light" w:hAnsi="Calibri Light" w:cs="Calibri Light"/>
          <w:sz w:val="18"/>
          <w:szCs w:val="18"/>
        </w:rPr>
        <w:footnoteRef/>
      </w:r>
      <w:r w:rsidRPr="00A51A2E">
        <w:rPr>
          <w:rFonts w:ascii="Calibri Light" w:hAnsi="Calibri Light" w:cs="Calibri Light"/>
          <w:bCs/>
          <w:iCs/>
          <w:sz w:val="18"/>
          <w:szCs w:val="18"/>
        </w:rPr>
        <w:t>http://www.guncelmeydan.com/pano/ataturk-un-akilli-projelerinden-biri-ahimesut-etimesgut-numune-koyu-sinan-meydan-t40589.html</w:t>
      </w:r>
    </w:p>
  </w:footnote>
  <w:footnote w:id="13">
    <w:p w:rsidR="005763BF" w:rsidRPr="001D1ADF" w:rsidRDefault="005763BF" w:rsidP="005763BF">
      <w:pPr>
        <w:pStyle w:val="DipnotMetni"/>
        <w:ind w:left="284" w:right="113" w:hanging="284"/>
        <w:jc w:val="both"/>
        <w:rPr>
          <w:rFonts w:cs="Calibri"/>
          <w:color w:val="FFFFFF" w:themeColor="text1"/>
        </w:rPr>
      </w:pPr>
      <w:r w:rsidRPr="00A51A2E">
        <w:rPr>
          <w:rStyle w:val="DipnotBavurusu"/>
          <w:rFonts w:ascii="Calibri Light" w:hAnsi="Calibri Light" w:cs="Calibri Light"/>
          <w:sz w:val="18"/>
          <w:szCs w:val="18"/>
        </w:rPr>
        <w:footnoteRef/>
      </w:r>
      <w:r w:rsidRPr="00A51A2E">
        <w:rPr>
          <w:rFonts w:ascii="Calibri Light" w:hAnsi="Calibri Light" w:cs="Calibri Light"/>
          <w:sz w:val="18"/>
          <w:szCs w:val="18"/>
        </w:rPr>
        <w:t xml:space="preserve"> http://aocarastirmalari.arch.metu.edu.tr/etimesgut-koy/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AA" w:rsidRPr="00987052" w:rsidRDefault="00790989" w:rsidP="00987052">
    <w:pPr>
      <w:pStyle w:val="stbilgi"/>
      <w:spacing w:before="120"/>
      <w:jc w:val="center"/>
      <w:rPr>
        <w:rFonts w:ascii="Swis721 WGL4 BT" w:hAnsi="Swis721 WGL4 BT"/>
        <w:i/>
        <w:color w:val="5E301C"/>
        <w:sz w:val="16"/>
      </w:rPr>
    </w:pPr>
    <w:r>
      <w:rPr>
        <w:rFonts w:ascii="Swis721 WGL4 BT" w:hAnsi="Swis721 WGL4 BT"/>
        <w:i/>
        <w:color w:val="5E301C"/>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4782" o:spid="_x0000_s2068" type="#_x0000_t75" style="position:absolute;left:0;text-align:left;margin-left:-89.15pt;margin-top:-89.25pt;width:505.9pt;height:715.6pt;z-index:-251632640;mso-position-horizontal-relative:margin;mso-position-vertical-relative:margin" o:allowincell="f">
          <v:imagedata r:id="rId1" o:title="TEKSAYFA2"/>
          <w10:wrap anchorx="margin" anchory="margin"/>
        </v:shape>
      </w:pict>
    </w:r>
    <w:r w:rsidR="00B220AA" w:rsidRPr="00987052">
      <w:rPr>
        <w:rFonts w:ascii="Swis721 WGL4 BT" w:hAnsi="Swis721 WGL4 BT"/>
        <w:i/>
        <w:color w:val="5E301C"/>
        <w:sz w:val="16"/>
      </w:rPr>
      <w:t>Uluslararası Tarihte Etimesgut Sempozyumu (UTES)</w:t>
    </w:r>
  </w:p>
  <w:p w:rsidR="00B220AA" w:rsidRDefault="00B220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AA" w:rsidRPr="00987052" w:rsidRDefault="00790989" w:rsidP="00987052">
    <w:pPr>
      <w:pStyle w:val="stbilgi"/>
      <w:spacing w:before="120"/>
      <w:jc w:val="center"/>
      <w:rPr>
        <w:rFonts w:ascii="Swis721 WGL4 BT" w:hAnsi="Swis721 WGL4 BT"/>
        <w:i/>
        <w:color w:val="5E301C"/>
        <w:sz w:val="16"/>
      </w:rPr>
    </w:pPr>
    <w:r>
      <w:rPr>
        <w:rFonts w:ascii="Swis721 WGL4 BT" w:hAnsi="Swis721 WGL4 BT"/>
        <w:i/>
        <w:color w:val="5E301C"/>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4783" o:spid="_x0000_s2069" type="#_x0000_t75" style="position:absolute;left:0;text-align:left;margin-left:0;margin-top:0;width:505.9pt;height:715.6pt;z-index:-251631616;mso-position-horizontal:center;mso-position-horizontal-relative:margin;mso-position-vertical:center;mso-position-vertical-relative:margin" o:allowincell="f">
          <v:imagedata r:id="rId1" o:title="TEKSAYFA2"/>
          <w10:wrap anchorx="margin" anchory="margin"/>
        </v:shape>
      </w:pict>
    </w:r>
    <w:r w:rsidR="00B220AA" w:rsidRPr="00987052">
      <w:rPr>
        <w:rFonts w:ascii="Swis721 WGL4 BT" w:hAnsi="Swis721 WGL4 BT"/>
        <w:i/>
        <w:color w:val="5E301C"/>
        <w:sz w:val="16"/>
      </w:rPr>
      <w:t>Uluslararası Tarihte Etimesgut Sempozyumu (UTES)</w:t>
    </w:r>
  </w:p>
  <w:p w:rsidR="00B220AA" w:rsidRPr="009D0738" w:rsidRDefault="00B220AA" w:rsidP="00D825E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AA" w:rsidRPr="00987052" w:rsidRDefault="00790989" w:rsidP="00AF6A35">
    <w:pPr>
      <w:pStyle w:val="stbilgi"/>
      <w:spacing w:before="120"/>
      <w:jc w:val="center"/>
      <w:rPr>
        <w:rFonts w:ascii="Swis721 WGL4 BT" w:hAnsi="Swis721 WGL4 BT"/>
        <w:i/>
        <w:color w:val="5E301C"/>
        <w:sz w:val="18"/>
      </w:rPr>
    </w:pPr>
    <w:r>
      <w:rPr>
        <w:rFonts w:ascii="Swis721 WGL4 BT" w:hAnsi="Swis721 WGL4 BT"/>
        <w:i/>
        <w:noProof/>
        <w:color w:val="5E301C"/>
        <w:sz w:val="16"/>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4781" o:spid="_x0000_s2067" type="#_x0000_t75" style="position:absolute;left:0;text-align:left;margin-left:-85.4pt;margin-top:-88.85pt;width:505.9pt;height:715.6pt;z-index:-251633664;mso-position-horizontal-relative:margin;mso-position-vertical-relative:margin" o:allowincell="f">
          <v:imagedata r:id="rId1" o:title="TEKSAYFA2"/>
          <w10:wrap anchorx="margin" anchory="margin"/>
        </v:shape>
      </w:pict>
    </w:r>
    <w:r w:rsidR="00B220AA" w:rsidRPr="00987052">
      <w:rPr>
        <w:rFonts w:ascii="Swis721 WGL4 BT" w:hAnsi="Swis721 WGL4 BT"/>
        <w:i/>
        <w:color w:val="5E301C"/>
        <w:sz w:val="16"/>
      </w:rPr>
      <w:t>Uluslararası Tarihte Etimesgut Sempozyumu (UTES)</w:t>
    </w:r>
  </w:p>
  <w:p w:rsidR="00B220AA" w:rsidRDefault="00B220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8D2"/>
    <w:multiLevelType w:val="hybridMultilevel"/>
    <w:tmpl w:val="0C88FF32"/>
    <w:lvl w:ilvl="0" w:tplc="F260D83C">
      <w:start w:val="12"/>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8735D82"/>
    <w:multiLevelType w:val="hybridMultilevel"/>
    <w:tmpl w:val="03261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DC2902"/>
    <w:multiLevelType w:val="hybridMultilevel"/>
    <w:tmpl w:val="BBDC9AC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17E5584B"/>
    <w:multiLevelType w:val="hybridMultilevel"/>
    <w:tmpl w:val="E02A34D8"/>
    <w:lvl w:ilvl="0" w:tplc="B8C878C6">
      <w:start w:val="1"/>
      <w:numFmt w:val="lowerRoman"/>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FC3E0D"/>
    <w:multiLevelType w:val="hybridMultilevel"/>
    <w:tmpl w:val="3E3A8D82"/>
    <w:lvl w:ilvl="0" w:tplc="5600A794">
      <w:start w:val="1"/>
      <w:numFmt w:val="decimal"/>
      <w:lvlText w:val="%1."/>
      <w:lvlJc w:val="left"/>
      <w:pPr>
        <w:ind w:left="1004" w:hanging="360"/>
      </w:pPr>
      <w:rPr>
        <w:rFonts w:asciiTheme="minorHAnsi" w:hAnsiTheme="minorHAnsi" w:cstheme="minorHAnsi"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25A434F6"/>
    <w:multiLevelType w:val="hybridMultilevel"/>
    <w:tmpl w:val="1C4039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6C075D"/>
    <w:multiLevelType w:val="hybridMultilevel"/>
    <w:tmpl w:val="3DEC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77243"/>
    <w:multiLevelType w:val="hybridMultilevel"/>
    <w:tmpl w:val="6D50F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410019"/>
    <w:multiLevelType w:val="hybridMultilevel"/>
    <w:tmpl w:val="314C812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37963457"/>
    <w:multiLevelType w:val="hybridMultilevel"/>
    <w:tmpl w:val="24C4BE4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8A43A54"/>
    <w:multiLevelType w:val="hybridMultilevel"/>
    <w:tmpl w:val="D0668F0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397E520A"/>
    <w:multiLevelType w:val="hybridMultilevel"/>
    <w:tmpl w:val="0FE40234"/>
    <w:lvl w:ilvl="0" w:tplc="03400DF0">
      <w:start w:val="1"/>
      <w:numFmt w:val="upperLetter"/>
      <w:lvlText w:val="%1."/>
      <w:lvlJc w:val="left"/>
      <w:pPr>
        <w:ind w:left="360" w:hanging="360"/>
      </w:pPr>
      <w:rPr>
        <w:rFonts w:hint="default"/>
        <w:color w:val="6633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A46168"/>
    <w:multiLevelType w:val="hybridMultilevel"/>
    <w:tmpl w:val="243C5C1A"/>
    <w:lvl w:ilvl="0" w:tplc="38C688EA">
      <w:start w:val="1"/>
      <w:numFmt w:val="bullet"/>
      <w:lvlText w:val="-"/>
      <w:lvlJc w:val="left"/>
      <w:pPr>
        <w:ind w:left="1004" w:hanging="360"/>
      </w:pPr>
      <w:rPr>
        <w:rFonts w:ascii="Times New Roman" w:eastAsia="Calibri"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509B036D"/>
    <w:multiLevelType w:val="multilevel"/>
    <w:tmpl w:val="5992C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AE2609"/>
    <w:multiLevelType w:val="hybridMultilevel"/>
    <w:tmpl w:val="9F74B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595780"/>
    <w:multiLevelType w:val="hybridMultilevel"/>
    <w:tmpl w:val="837C9B4C"/>
    <w:lvl w:ilvl="0" w:tplc="1BA4CD54">
      <w:start w:val="1"/>
      <w:numFmt w:val="decimal"/>
      <w:lvlText w:val="%1."/>
      <w:lvlJc w:val="left"/>
      <w:pPr>
        <w:ind w:left="1080" w:hanging="360"/>
      </w:pPr>
      <w:rPr>
        <w:rFonts w:asciiTheme="minorHAnsi" w:eastAsiaTheme="minorHAnsi" w:hAnsiTheme="minorHAnsi" w:cstheme="minorHAnsi"/>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DAE7684"/>
    <w:multiLevelType w:val="hybridMultilevel"/>
    <w:tmpl w:val="F48E9BB8"/>
    <w:lvl w:ilvl="0" w:tplc="16203FAE">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6DBC26B9"/>
    <w:multiLevelType w:val="hybridMultilevel"/>
    <w:tmpl w:val="19A65782"/>
    <w:lvl w:ilvl="0" w:tplc="9B9C2F7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2621EA"/>
    <w:multiLevelType w:val="hybridMultilevel"/>
    <w:tmpl w:val="6576B746"/>
    <w:lvl w:ilvl="0" w:tplc="9BC41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73E4FC7"/>
    <w:multiLevelType w:val="hybridMultilevel"/>
    <w:tmpl w:val="B8E4A0F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9160C61"/>
    <w:multiLevelType w:val="hybridMultilevel"/>
    <w:tmpl w:val="1B1AFAE4"/>
    <w:lvl w:ilvl="0" w:tplc="263ADFA4">
      <w:start w:val="1"/>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6"/>
  </w:num>
  <w:num w:numId="5">
    <w:abstractNumId w:val="4"/>
  </w:num>
  <w:num w:numId="6">
    <w:abstractNumId w:val="15"/>
  </w:num>
  <w:num w:numId="7">
    <w:abstractNumId w:val="12"/>
  </w:num>
  <w:num w:numId="8">
    <w:abstractNumId w:val="6"/>
  </w:num>
  <w:num w:numId="9">
    <w:abstractNumId w:val="8"/>
  </w:num>
  <w:num w:numId="10">
    <w:abstractNumId w:val="13"/>
  </w:num>
  <w:num w:numId="11">
    <w:abstractNumId w:val="1"/>
  </w:num>
  <w:num w:numId="12">
    <w:abstractNumId w:val="20"/>
  </w:num>
  <w:num w:numId="13">
    <w:abstractNumId w:val="0"/>
  </w:num>
  <w:num w:numId="14">
    <w:abstractNumId w:val="11"/>
  </w:num>
  <w:num w:numId="15">
    <w:abstractNumId w:val="3"/>
  </w:num>
  <w:num w:numId="16">
    <w:abstractNumId w:val="2"/>
  </w:num>
  <w:num w:numId="17">
    <w:abstractNumId w:val="9"/>
  </w:num>
  <w:num w:numId="18">
    <w:abstractNumId w:val="17"/>
  </w:num>
  <w:num w:numId="19">
    <w:abstractNumId w:val="18"/>
  </w:num>
  <w:num w:numId="20">
    <w:abstractNumId w:val="19"/>
  </w:num>
  <w:num w:numId="2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284"/>
  <w:hyphenationZone w:val="425"/>
  <w:evenAndOddHeaders/>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F6"/>
    <w:rsid w:val="000028D2"/>
    <w:rsid w:val="000039EB"/>
    <w:rsid w:val="000059B1"/>
    <w:rsid w:val="00005FD5"/>
    <w:rsid w:val="000069C8"/>
    <w:rsid w:val="000105CC"/>
    <w:rsid w:val="00011AC2"/>
    <w:rsid w:val="000122A9"/>
    <w:rsid w:val="00014261"/>
    <w:rsid w:val="00014B2B"/>
    <w:rsid w:val="000155D5"/>
    <w:rsid w:val="00015965"/>
    <w:rsid w:val="0001612E"/>
    <w:rsid w:val="00017846"/>
    <w:rsid w:val="00017AFA"/>
    <w:rsid w:val="0002034F"/>
    <w:rsid w:val="0002212C"/>
    <w:rsid w:val="0002683E"/>
    <w:rsid w:val="00031B1E"/>
    <w:rsid w:val="000408D3"/>
    <w:rsid w:val="00041441"/>
    <w:rsid w:val="00041F15"/>
    <w:rsid w:val="00043707"/>
    <w:rsid w:val="00043D2F"/>
    <w:rsid w:val="0004765C"/>
    <w:rsid w:val="000507A9"/>
    <w:rsid w:val="000522E4"/>
    <w:rsid w:val="000529DD"/>
    <w:rsid w:val="0006232F"/>
    <w:rsid w:val="0006464F"/>
    <w:rsid w:val="00065835"/>
    <w:rsid w:val="00066B76"/>
    <w:rsid w:val="00070A96"/>
    <w:rsid w:val="00073765"/>
    <w:rsid w:val="00075618"/>
    <w:rsid w:val="00076559"/>
    <w:rsid w:val="000768C7"/>
    <w:rsid w:val="0008025F"/>
    <w:rsid w:val="0008096F"/>
    <w:rsid w:val="0008173A"/>
    <w:rsid w:val="00081B71"/>
    <w:rsid w:val="0008374C"/>
    <w:rsid w:val="000846BC"/>
    <w:rsid w:val="000848B8"/>
    <w:rsid w:val="00085145"/>
    <w:rsid w:val="000858C0"/>
    <w:rsid w:val="00086C80"/>
    <w:rsid w:val="00086D77"/>
    <w:rsid w:val="000916B6"/>
    <w:rsid w:val="000932F7"/>
    <w:rsid w:val="000935D9"/>
    <w:rsid w:val="000948FF"/>
    <w:rsid w:val="0009759C"/>
    <w:rsid w:val="000A251C"/>
    <w:rsid w:val="000A37F9"/>
    <w:rsid w:val="000A5511"/>
    <w:rsid w:val="000A57D6"/>
    <w:rsid w:val="000A5CDC"/>
    <w:rsid w:val="000A5F2D"/>
    <w:rsid w:val="000B012B"/>
    <w:rsid w:val="000B0610"/>
    <w:rsid w:val="000B0FCC"/>
    <w:rsid w:val="000B21AE"/>
    <w:rsid w:val="000B2E53"/>
    <w:rsid w:val="000B34FD"/>
    <w:rsid w:val="000B3D51"/>
    <w:rsid w:val="000B6FAA"/>
    <w:rsid w:val="000C189E"/>
    <w:rsid w:val="000C476F"/>
    <w:rsid w:val="000D07BD"/>
    <w:rsid w:val="000D0FFD"/>
    <w:rsid w:val="000D1056"/>
    <w:rsid w:val="000D1E44"/>
    <w:rsid w:val="000D2E9C"/>
    <w:rsid w:val="000D5027"/>
    <w:rsid w:val="000D523F"/>
    <w:rsid w:val="000D5DEC"/>
    <w:rsid w:val="000D7416"/>
    <w:rsid w:val="000E423C"/>
    <w:rsid w:val="000E5165"/>
    <w:rsid w:val="000E58EC"/>
    <w:rsid w:val="000E6FA9"/>
    <w:rsid w:val="000F1EEA"/>
    <w:rsid w:val="000F3F44"/>
    <w:rsid w:val="000F5017"/>
    <w:rsid w:val="000F7728"/>
    <w:rsid w:val="000F78CC"/>
    <w:rsid w:val="00101BC2"/>
    <w:rsid w:val="00107031"/>
    <w:rsid w:val="00110443"/>
    <w:rsid w:val="00111E29"/>
    <w:rsid w:val="0011347C"/>
    <w:rsid w:val="00113B3F"/>
    <w:rsid w:val="00116D18"/>
    <w:rsid w:val="00120D58"/>
    <w:rsid w:val="001210DF"/>
    <w:rsid w:val="00121E48"/>
    <w:rsid w:val="00122BB8"/>
    <w:rsid w:val="001237CD"/>
    <w:rsid w:val="00125813"/>
    <w:rsid w:val="00125D00"/>
    <w:rsid w:val="00132978"/>
    <w:rsid w:val="00134F6A"/>
    <w:rsid w:val="001360F5"/>
    <w:rsid w:val="00137401"/>
    <w:rsid w:val="00142C97"/>
    <w:rsid w:val="00144C68"/>
    <w:rsid w:val="00145753"/>
    <w:rsid w:val="0014689B"/>
    <w:rsid w:val="00147A51"/>
    <w:rsid w:val="001504A4"/>
    <w:rsid w:val="00154F77"/>
    <w:rsid w:val="00166DCD"/>
    <w:rsid w:val="00166FF5"/>
    <w:rsid w:val="00171A30"/>
    <w:rsid w:val="001722AF"/>
    <w:rsid w:val="00176D49"/>
    <w:rsid w:val="00181DA5"/>
    <w:rsid w:val="00182D00"/>
    <w:rsid w:val="00184829"/>
    <w:rsid w:val="00190940"/>
    <w:rsid w:val="001914FF"/>
    <w:rsid w:val="00192EE4"/>
    <w:rsid w:val="001937B8"/>
    <w:rsid w:val="00194142"/>
    <w:rsid w:val="00194D32"/>
    <w:rsid w:val="001951D3"/>
    <w:rsid w:val="00196BDA"/>
    <w:rsid w:val="00196EB5"/>
    <w:rsid w:val="001A3307"/>
    <w:rsid w:val="001A6584"/>
    <w:rsid w:val="001A6702"/>
    <w:rsid w:val="001A6AA6"/>
    <w:rsid w:val="001B1F56"/>
    <w:rsid w:val="001B2D2E"/>
    <w:rsid w:val="001B2D5E"/>
    <w:rsid w:val="001B3853"/>
    <w:rsid w:val="001B417A"/>
    <w:rsid w:val="001B6D8A"/>
    <w:rsid w:val="001C34C7"/>
    <w:rsid w:val="001C4CC1"/>
    <w:rsid w:val="001C4E2B"/>
    <w:rsid w:val="001C5236"/>
    <w:rsid w:val="001D1801"/>
    <w:rsid w:val="001D39D2"/>
    <w:rsid w:val="001D3AE9"/>
    <w:rsid w:val="001D4328"/>
    <w:rsid w:val="001D5749"/>
    <w:rsid w:val="001E0894"/>
    <w:rsid w:val="001E1B6A"/>
    <w:rsid w:val="001E54E6"/>
    <w:rsid w:val="001E5520"/>
    <w:rsid w:val="001E5CC1"/>
    <w:rsid w:val="001E79ED"/>
    <w:rsid w:val="001E7B6F"/>
    <w:rsid w:val="001F2D58"/>
    <w:rsid w:val="001F3650"/>
    <w:rsid w:val="00200641"/>
    <w:rsid w:val="002021E3"/>
    <w:rsid w:val="0020291C"/>
    <w:rsid w:val="00202C9D"/>
    <w:rsid w:val="00205468"/>
    <w:rsid w:val="00207183"/>
    <w:rsid w:val="0021034C"/>
    <w:rsid w:val="002108E7"/>
    <w:rsid w:val="00211851"/>
    <w:rsid w:val="00215662"/>
    <w:rsid w:val="00215C83"/>
    <w:rsid w:val="0021729E"/>
    <w:rsid w:val="00220E2E"/>
    <w:rsid w:val="00221A93"/>
    <w:rsid w:val="00221D58"/>
    <w:rsid w:val="002227DF"/>
    <w:rsid w:val="0022381E"/>
    <w:rsid w:val="00224003"/>
    <w:rsid w:val="00226271"/>
    <w:rsid w:val="0022664A"/>
    <w:rsid w:val="00230537"/>
    <w:rsid w:val="0023081F"/>
    <w:rsid w:val="00235D29"/>
    <w:rsid w:val="00236AE5"/>
    <w:rsid w:val="0024157C"/>
    <w:rsid w:val="00242673"/>
    <w:rsid w:val="002502D1"/>
    <w:rsid w:val="002512B1"/>
    <w:rsid w:val="00251430"/>
    <w:rsid w:val="002529B1"/>
    <w:rsid w:val="00252B77"/>
    <w:rsid w:val="00256746"/>
    <w:rsid w:val="00256814"/>
    <w:rsid w:val="00260236"/>
    <w:rsid w:val="00260FBC"/>
    <w:rsid w:val="00261E80"/>
    <w:rsid w:val="00262753"/>
    <w:rsid w:val="00265677"/>
    <w:rsid w:val="002660D3"/>
    <w:rsid w:val="00266993"/>
    <w:rsid w:val="00267344"/>
    <w:rsid w:val="00271E26"/>
    <w:rsid w:val="00272BCF"/>
    <w:rsid w:val="00282130"/>
    <w:rsid w:val="00285CF2"/>
    <w:rsid w:val="002860C0"/>
    <w:rsid w:val="002925E3"/>
    <w:rsid w:val="0029371C"/>
    <w:rsid w:val="00295243"/>
    <w:rsid w:val="002A020C"/>
    <w:rsid w:val="002A1E57"/>
    <w:rsid w:val="002A3A8F"/>
    <w:rsid w:val="002A690F"/>
    <w:rsid w:val="002B024C"/>
    <w:rsid w:val="002B0F3A"/>
    <w:rsid w:val="002B7BA9"/>
    <w:rsid w:val="002B7D40"/>
    <w:rsid w:val="002C162F"/>
    <w:rsid w:val="002C6DB3"/>
    <w:rsid w:val="002C7601"/>
    <w:rsid w:val="002D0314"/>
    <w:rsid w:val="002D0C5E"/>
    <w:rsid w:val="002D104E"/>
    <w:rsid w:val="002D34D3"/>
    <w:rsid w:val="002D5C59"/>
    <w:rsid w:val="002E023C"/>
    <w:rsid w:val="002E22EB"/>
    <w:rsid w:val="002E3D5E"/>
    <w:rsid w:val="002E7D05"/>
    <w:rsid w:val="002F10F9"/>
    <w:rsid w:val="002F168E"/>
    <w:rsid w:val="002F2491"/>
    <w:rsid w:val="002F45DE"/>
    <w:rsid w:val="002F476C"/>
    <w:rsid w:val="002F497D"/>
    <w:rsid w:val="002F4B2F"/>
    <w:rsid w:val="002F60A5"/>
    <w:rsid w:val="00303207"/>
    <w:rsid w:val="0030375F"/>
    <w:rsid w:val="00307421"/>
    <w:rsid w:val="003077E4"/>
    <w:rsid w:val="00307885"/>
    <w:rsid w:val="003104E5"/>
    <w:rsid w:val="00312FB1"/>
    <w:rsid w:val="00317B3B"/>
    <w:rsid w:val="0032098E"/>
    <w:rsid w:val="00321474"/>
    <w:rsid w:val="00324741"/>
    <w:rsid w:val="00326C8B"/>
    <w:rsid w:val="00331C07"/>
    <w:rsid w:val="00331CE2"/>
    <w:rsid w:val="003322B9"/>
    <w:rsid w:val="003326DB"/>
    <w:rsid w:val="0033319E"/>
    <w:rsid w:val="00333B08"/>
    <w:rsid w:val="00333F7B"/>
    <w:rsid w:val="00335CB4"/>
    <w:rsid w:val="00336698"/>
    <w:rsid w:val="00337A19"/>
    <w:rsid w:val="003415DE"/>
    <w:rsid w:val="00341637"/>
    <w:rsid w:val="00341694"/>
    <w:rsid w:val="0034173F"/>
    <w:rsid w:val="00345B54"/>
    <w:rsid w:val="00350385"/>
    <w:rsid w:val="00353444"/>
    <w:rsid w:val="00354F13"/>
    <w:rsid w:val="00356D17"/>
    <w:rsid w:val="0036056C"/>
    <w:rsid w:val="0036348F"/>
    <w:rsid w:val="003638D9"/>
    <w:rsid w:val="00363D1E"/>
    <w:rsid w:val="003663EE"/>
    <w:rsid w:val="0037465C"/>
    <w:rsid w:val="00374D60"/>
    <w:rsid w:val="00374EC9"/>
    <w:rsid w:val="0037702A"/>
    <w:rsid w:val="00380F5E"/>
    <w:rsid w:val="00381B00"/>
    <w:rsid w:val="00382787"/>
    <w:rsid w:val="0038536B"/>
    <w:rsid w:val="0038645A"/>
    <w:rsid w:val="00387696"/>
    <w:rsid w:val="00387FE2"/>
    <w:rsid w:val="00390321"/>
    <w:rsid w:val="00391183"/>
    <w:rsid w:val="00394BE4"/>
    <w:rsid w:val="003A1275"/>
    <w:rsid w:val="003A44EE"/>
    <w:rsid w:val="003A7C52"/>
    <w:rsid w:val="003B3116"/>
    <w:rsid w:val="003B68BE"/>
    <w:rsid w:val="003C1042"/>
    <w:rsid w:val="003C2ADD"/>
    <w:rsid w:val="003C4C27"/>
    <w:rsid w:val="003C5303"/>
    <w:rsid w:val="003C5E82"/>
    <w:rsid w:val="003C657C"/>
    <w:rsid w:val="003C711E"/>
    <w:rsid w:val="003C7B93"/>
    <w:rsid w:val="003D56C8"/>
    <w:rsid w:val="003D6078"/>
    <w:rsid w:val="003D609F"/>
    <w:rsid w:val="003D739C"/>
    <w:rsid w:val="003E225F"/>
    <w:rsid w:val="003E28EC"/>
    <w:rsid w:val="003E6217"/>
    <w:rsid w:val="003E638B"/>
    <w:rsid w:val="003F127B"/>
    <w:rsid w:val="003F2E20"/>
    <w:rsid w:val="003F2F9E"/>
    <w:rsid w:val="003F3503"/>
    <w:rsid w:val="003F44C0"/>
    <w:rsid w:val="003F51E9"/>
    <w:rsid w:val="00405367"/>
    <w:rsid w:val="00405E35"/>
    <w:rsid w:val="00406139"/>
    <w:rsid w:val="00406EA2"/>
    <w:rsid w:val="004077F0"/>
    <w:rsid w:val="00407D35"/>
    <w:rsid w:val="0041157A"/>
    <w:rsid w:val="00413735"/>
    <w:rsid w:val="00413DCB"/>
    <w:rsid w:val="00413ED8"/>
    <w:rsid w:val="004143E9"/>
    <w:rsid w:val="00422056"/>
    <w:rsid w:val="00425891"/>
    <w:rsid w:val="004260B9"/>
    <w:rsid w:val="00427DAD"/>
    <w:rsid w:val="0043113E"/>
    <w:rsid w:val="004311ED"/>
    <w:rsid w:val="00431239"/>
    <w:rsid w:val="00436251"/>
    <w:rsid w:val="00440975"/>
    <w:rsid w:val="00440A93"/>
    <w:rsid w:val="0044284E"/>
    <w:rsid w:val="00443B21"/>
    <w:rsid w:val="004444A5"/>
    <w:rsid w:val="00445BE0"/>
    <w:rsid w:val="00445DC0"/>
    <w:rsid w:val="00451C7D"/>
    <w:rsid w:val="004526AB"/>
    <w:rsid w:val="004527B9"/>
    <w:rsid w:val="00452F2F"/>
    <w:rsid w:val="00454D0B"/>
    <w:rsid w:val="0045506D"/>
    <w:rsid w:val="00455C96"/>
    <w:rsid w:val="0046022B"/>
    <w:rsid w:val="004617E5"/>
    <w:rsid w:val="00462FAF"/>
    <w:rsid w:val="004636F0"/>
    <w:rsid w:val="0046399C"/>
    <w:rsid w:val="00465173"/>
    <w:rsid w:val="004665D3"/>
    <w:rsid w:val="004673E2"/>
    <w:rsid w:val="00471534"/>
    <w:rsid w:val="0047403B"/>
    <w:rsid w:val="00474619"/>
    <w:rsid w:val="00474A20"/>
    <w:rsid w:val="004759BD"/>
    <w:rsid w:val="00475C6A"/>
    <w:rsid w:val="00475CD0"/>
    <w:rsid w:val="00486BC9"/>
    <w:rsid w:val="00487140"/>
    <w:rsid w:val="00487C4A"/>
    <w:rsid w:val="004902E7"/>
    <w:rsid w:val="00490791"/>
    <w:rsid w:val="004956CB"/>
    <w:rsid w:val="004A4BF0"/>
    <w:rsid w:val="004A568A"/>
    <w:rsid w:val="004A6F33"/>
    <w:rsid w:val="004A7D05"/>
    <w:rsid w:val="004A7FF3"/>
    <w:rsid w:val="004B0D72"/>
    <w:rsid w:val="004B14AE"/>
    <w:rsid w:val="004B3EB5"/>
    <w:rsid w:val="004B562E"/>
    <w:rsid w:val="004B6DB3"/>
    <w:rsid w:val="004C142C"/>
    <w:rsid w:val="004C2DB0"/>
    <w:rsid w:val="004C36CE"/>
    <w:rsid w:val="004C77C3"/>
    <w:rsid w:val="004D34B7"/>
    <w:rsid w:val="004D4BF0"/>
    <w:rsid w:val="004E0033"/>
    <w:rsid w:val="004E076F"/>
    <w:rsid w:val="004E07B3"/>
    <w:rsid w:val="004E2437"/>
    <w:rsid w:val="004E2DDD"/>
    <w:rsid w:val="004E305D"/>
    <w:rsid w:val="004E45D8"/>
    <w:rsid w:val="004E525D"/>
    <w:rsid w:val="004E6479"/>
    <w:rsid w:val="004E653A"/>
    <w:rsid w:val="004E6A00"/>
    <w:rsid w:val="004E70F1"/>
    <w:rsid w:val="004F3720"/>
    <w:rsid w:val="004F480C"/>
    <w:rsid w:val="004F64EA"/>
    <w:rsid w:val="004F6565"/>
    <w:rsid w:val="004F709F"/>
    <w:rsid w:val="00500DBC"/>
    <w:rsid w:val="00502D58"/>
    <w:rsid w:val="005036A7"/>
    <w:rsid w:val="0050372B"/>
    <w:rsid w:val="0050622A"/>
    <w:rsid w:val="00506891"/>
    <w:rsid w:val="005075A9"/>
    <w:rsid w:val="00510397"/>
    <w:rsid w:val="00510759"/>
    <w:rsid w:val="00510ACF"/>
    <w:rsid w:val="0051200F"/>
    <w:rsid w:val="00512936"/>
    <w:rsid w:val="00516157"/>
    <w:rsid w:val="00517DC3"/>
    <w:rsid w:val="00521D05"/>
    <w:rsid w:val="005226F2"/>
    <w:rsid w:val="0052417C"/>
    <w:rsid w:val="00525AEE"/>
    <w:rsid w:val="00525B20"/>
    <w:rsid w:val="00526C30"/>
    <w:rsid w:val="00527A4D"/>
    <w:rsid w:val="00536B76"/>
    <w:rsid w:val="00541A85"/>
    <w:rsid w:val="00542E43"/>
    <w:rsid w:val="005451E7"/>
    <w:rsid w:val="00546C5C"/>
    <w:rsid w:val="00546CC4"/>
    <w:rsid w:val="0055091D"/>
    <w:rsid w:val="00556BF2"/>
    <w:rsid w:val="00563CB3"/>
    <w:rsid w:val="00563D6B"/>
    <w:rsid w:val="00564053"/>
    <w:rsid w:val="00566BA3"/>
    <w:rsid w:val="0056760B"/>
    <w:rsid w:val="005700C6"/>
    <w:rsid w:val="0057363C"/>
    <w:rsid w:val="00574F55"/>
    <w:rsid w:val="005763BF"/>
    <w:rsid w:val="00582398"/>
    <w:rsid w:val="00582F8C"/>
    <w:rsid w:val="00583FB1"/>
    <w:rsid w:val="00584E3B"/>
    <w:rsid w:val="005853C7"/>
    <w:rsid w:val="00585EBF"/>
    <w:rsid w:val="00586535"/>
    <w:rsid w:val="00593904"/>
    <w:rsid w:val="005A075D"/>
    <w:rsid w:val="005A2DCF"/>
    <w:rsid w:val="005A2FA7"/>
    <w:rsid w:val="005A3984"/>
    <w:rsid w:val="005A5DC0"/>
    <w:rsid w:val="005B3E38"/>
    <w:rsid w:val="005C0A9E"/>
    <w:rsid w:val="005C38AB"/>
    <w:rsid w:val="005C4CE7"/>
    <w:rsid w:val="005C7664"/>
    <w:rsid w:val="005C76AB"/>
    <w:rsid w:val="005D2DD2"/>
    <w:rsid w:val="005D3807"/>
    <w:rsid w:val="005D40DE"/>
    <w:rsid w:val="005D4CC4"/>
    <w:rsid w:val="005E02C0"/>
    <w:rsid w:val="005E2368"/>
    <w:rsid w:val="005E38BE"/>
    <w:rsid w:val="005E63E5"/>
    <w:rsid w:val="005E6FC8"/>
    <w:rsid w:val="005F07A1"/>
    <w:rsid w:val="005F4418"/>
    <w:rsid w:val="00600E21"/>
    <w:rsid w:val="00605542"/>
    <w:rsid w:val="006058BC"/>
    <w:rsid w:val="00610522"/>
    <w:rsid w:val="0061179E"/>
    <w:rsid w:val="006123B3"/>
    <w:rsid w:val="0061358E"/>
    <w:rsid w:val="006142A5"/>
    <w:rsid w:val="006210FC"/>
    <w:rsid w:val="00621F93"/>
    <w:rsid w:val="006226D0"/>
    <w:rsid w:val="00624D8C"/>
    <w:rsid w:val="00624F0A"/>
    <w:rsid w:val="00626801"/>
    <w:rsid w:val="0063059E"/>
    <w:rsid w:val="00630DD4"/>
    <w:rsid w:val="006314E2"/>
    <w:rsid w:val="00631938"/>
    <w:rsid w:val="00631A96"/>
    <w:rsid w:val="00631ABF"/>
    <w:rsid w:val="00633FDC"/>
    <w:rsid w:val="00640209"/>
    <w:rsid w:val="00646B34"/>
    <w:rsid w:val="00650D99"/>
    <w:rsid w:val="00651415"/>
    <w:rsid w:val="00654EB5"/>
    <w:rsid w:val="00656BE7"/>
    <w:rsid w:val="00660B2C"/>
    <w:rsid w:val="00660C02"/>
    <w:rsid w:val="00661424"/>
    <w:rsid w:val="0066256F"/>
    <w:rsid w:val="00666DD4"/>
    <w:rsid w:val="006712C5"/>
    <w:rsid w:val="0067166E"/>
    <w:rsid w:val="006762F0"/>
    <w:rsid w:val="00680581"/>
    <w:rsid w:val="006838F1"/>
    <w:rsid w:val="00684466"/>
    <w:rsid w:val="00685B7C"/>
    <w:rsid w:val="00690A49"/>
    <w:rsid w:val="0069139A"/>
    <w:rsid w:val="00691762"/>
    <w:rsid w:val="00691850"/>
    <w:rsid w:val="00693E2A"/>
    <w:rsid w:val="00696A0F"/>
    <w:rsid w:val="00697021"/>
    <w:rsid w:val="00697284"/>
    <w:rsid w:val="006A1C71"/>
    <w:rsid w:val="006A22D4"/>
    <w:rsid w:val="006A2F2A"/>
    <w:rsid w:val="006A3398"/>
    <w:rsid w:val="006B1086"/>
    <w:rsid w:val="006B10E4"/>
    <w:rsid w:val="006B279C"/>
    <w:rsid w:val="006B3834"/>
    <w:rsid w:val="006B3CFB"/>
    <w:rsid w:val="006B4236"/>
    <w:rsid w:val="006C02FC"/>
    <w:rsid w:val="006C09E8"/>
    <w:rsid w:val="006C3AF7"/>
    <w:rsid w:val="006C3F2F"/>
    <w:rsid w:val="006C7CAF"/>
    <w:rsid w:val="006D14EE"/>
    <w:rsid w:val="006D1B0E"/>
    <w:rsid w:val="006D6081"/>
    <w:rsid w:val="006D6F66"/>
    <w:rsid w:val="006E26EC"/>
    <w:rsid w:val="006E41DE"/>
    <w:rsid w:val="006E569A"/>
    <w:rsid w:val="006F250A"/>
    <w:rsid w:val="006F3A8C"/>
    <w:rsid w:val="006F492C"/>
    <w:rsid w:val="006F68BF"/>
    <w:rsid w:val="00705B99"/>
    <w:rsid w:val="00707D23"/>
    <w:rsid w:val="0071074A"/>
    <w:rsid w:val="00710ED4"/>
    <w:rsid w:val="00710F38"/>
    <w:rsid w:val="00711389"/>
    <w:rsid w:val="00713060"/>
    <w:rsid w:val="00715274"/>
    <w:rsid w:val="00720D09"/>
    <w:rsid w:val="007237D9"/>
    <w:rsid w:val="0072437A"/>
    <w:rsid w:val="00724AD1"/>
    <w:rsid w:val="00724EE4"/>
    <w:rsid w:val="0072548D"/>
    <w:rsid w:val="00725FF9"/>
    <w:rsid w:val="007265E6"/>
    <w:rsid w:val="00730981"/>
    <w:rsid w:val="007320B6"/>
    <w:rsid w:val="00732566"/>
    <w:rsid w:val="00732AD7"/>
    <w:rsid w:val="0073432A"/>
    <w:rsid w:val="007351F5"/>
    <w:rsid w:val="007357A9"/>
    <w:rsid w:val="007401B9"/>
    <w:rsid w:val="00743325"/>
    <w:rsid w:val="00744F86"/>
    <w:rsid w:val="0075390C"/>
    <w:rsid w:val="007547E0"/>
    <w:rsid w:val="00754A97"/>
    <w:rsid w:val="007564ED"/>
    <w:rsid w:val="007608D3"/>
    <w:rsid w:val="00761F9E"/>
    <w:rsid w:val="00763077"/>
    <w:rsid w:val="00764343"/>
    <w:rsid w:val="00764E0B"/>
    <w:rsid w:val="00764FC5"/>
    <w:rsid w:val="00766638"/>
    <w:rsid w:val="00767DE1"/>
    <w:rsid w:val="00770008"/>
    <w:rsid w:val="0077124A"/>
    <w:rsid w:val="00771C90"/>
    <w:rsid w:val="00773885"/>
    <w:rsid w:val="007755AC"/>
    <w:rsid w:val="00780032"/>
    <w:rsid w:val="007805FE"/>
    <w:rsid w:val="007825C4"/>
    <w:rsid w:val="00785CFD"/>
    <w:rsid w:val="00786147"/>
    <w:rsid w:val="00790989"/>
    <w:rsid w:val="007957BF"/>
    <w:rsid w:val="007961DC"/>
    <w:rsid w:val="0079779E"/>
    <w:rsid w:val="007A0C69"/>
    <w:rsid w:val="007A148F"/>
    <w:rsid w:val="007B0F64"/>
    <w:rsid w:val="007B2423"/>
    <w:rsid w:val="007B29A7"/>
    <w:rsid w:val="007B3C63"/>
    <w:rsid w:val="007B3E7D"/>
    <w:rsid w:val="007B458C"/>
    <w:rsid w:val="007B465D"/>
    <w:rsid w:val="007B4B13"/>
    <w:rsid w:val="007B62BC"/>
    <w:rsid w:val="007C0165"/>
    <w:rsid w:val="007C64A8"/>
    <w:rsid w:val="007C6EBA"/>
    <w:rsid w:val="007C704E"/>
    <w:rsid w:val="007C759D"/>
    <w:rsid w:val="007D1420"/>
    <w:rsid w:val="007D3A7A"/>
    <w:rsid w:val="007D7652"/>
    <w:rsid w:val="007D79D2"/>
    <w:rsid w:val="007D7D73"/>
    <w:rsid w:val="007E3E96"/>
    <w:rsid w:val="007E67A8"/>
    <w:rsid w:val="007E6C01"/>
    <w:rsid w:val="007E6E2C"/>
    <w:rsid w:val="007E7F36"/>
    <w:rsid w:val="007F200F"/>
    <w:rsid w:val="007F2C5C"/>
    <w:rsid w:val="007F2E44"/>
    <w:rsid w:val="007F3301"/>
    <w:rsid w:val="007F401B"/>
    <w:rsid w:val="007F44AA"/>
    <w:rsid w:val="007F784F"/>
    <w:rsid w:val="007F7EA4"/>
    <w:rsid w:val="007F7FEC"/>
    <w:rsid w:val="00800273"/>
    <w:rsid w:val="0080090A"/>
    <w:rsid w:val="0080131A"/>
    <w:rsid w:val="00802344"/>
    <w:rsid w:val="00802389"/>
    <w:rsid w:val="008077CD"/>
    <w:rsid w:val="00810138"/>
    <w:rsid w:val="0081095E"/>
    <w:rsid w:val="00811DF2"/>
    <w:rsid w:val="008132C3"/>
    <w:rsid w:val="00813AC6"/>
    <w:rsid w:val="0081459E"/>
    <w:rsid w:val="0081679B"/>
    <w:rsid w:val="008176BC"/>
    <w:rsid w:val="00817A57"/>
    <w:rsid w:val="00817C6A"/>
    <w:rsid w:val="0082038C"/>
    <w:rsid w:val="0082488B"/>
    <w:rsid w:val="00825A67"/>
    <w:rsid w:val="0082692C"/>
    <w:rsid w:val="00832B19"/>
    <w:rsid w:val="0083332B"/>
    <w:rsid w:val="00833904"/>
    <w:rsid w:val="00836F49"/>
    <w:rsid w:val="00841CF5"/>
    <w:rsid w:val="00842BA6"/>
    <w:rsid w:val="00845890"/>
    <w:rsid w:val="00847148"/>
    <w:rsid w:val="008472C4"/>
    <w:rsid w:val="00855455"/>
    <w:rsid w:val="0085591C"/>
    <w:rsid w:val="00855E13"/>
    <w:rsid w:val="00856875"/>
    <w:rsid w:val="0085767C"/>
    <w:rsid w:val="00864904"/>
    <w:rsid w:val="00865CBD"/>
    <w:rsid w:val="00866770"/>
    <w:rsid w:val="00866C0A"/>
    <w:rsid w:val="008672B3"/>
    <w:rsid w:val="00867E37"/>
    <w:rsid w:val="0087436C"/>
    <w:rsid w:val="00880069"/>
    <w:rsid w:val="008812BD"/>
    <w:rsid w:val="00882C73"/>
    <w:rsid w:val="00883158"/>
    <w:rsid w:val="00885760"/>
    <w:rsid w:val="00886D40"/>
    <w:rsid w:val="00887569"/>
    <w:rsid w:val="00891DF6"/>
    <w:rsid w:val="0089334B"/>
    <w:rsid w:val="00896899"/>
    <w:rsid w:val="008976B8"/>
    <w:rsid w:val="008A578B"/>
    <w:rsid w:val="008A5A2E"/>
    <w:rsid w:val="008A5CE6"/>
    <w:rsid w:val="008A79A5"/>
    <w:rsid w:val="008B0E2B"/>
    <w:rsid w:val="008B318A"/>
    <w:rsid w:val="008B528A"/>
    <w:rsid w:val="008B5A13"/>
    <w:rsid w:val="008B7191"/>
    <w:rsid w:val="008C08CE"/>
    <w:rsid w:val="008C0EEB"/>
    <w:rsid w:val="008C492A"/>
    <w:rsid w:val="008C558E"/>
    <w:rsid w:val="008C5B1B"/>
    <w:rsid w:val="008C5C97"/>
    <w:rsid w:val="008C6CD5"/>
    <w:rsid w:val="008D2F7F"/>
    <w:rsid w:val="008D30A2"/>
    <w:rsid w:val="008D3B1E"/>
    <w:rsid w:val="008D5A0A"/>
    <w:rsid w:val="008D5F63"/>
    <w:rsid w:val="008E1F49"/>
    <w:rsid w:val="008E3A31"/>
    <w:rsid w:val="008E4C4E"/>
    <w:rsid w:val="008E5A8B"/>
    <w:rsid w:val="008E778B"/>
    <w:rsid w:val="008F0766"/>
    <w:rsid w:val="008F1699"/>
    <w:rsid w:val="008F300B"/>
    <w:rsid w:val="00900114"/>
    <w:rsid w:val="00904900"/>
    <w:rsid w:val="00905A94"/>
    <w:rsid w:val="00905F2D"/>
    <w:rsid w:val="00907075"/>
    <w:rsid w:val="009073AE"/>
    <w:rsid w:val="009106A7"/>
    <w:rsid w:val="00911AE3"/>
    <w:rsid w:val="0091349C"/>
    <w:rsid w:val="00913550"/>
    <w:rsid w:val="00913F50"/>
    <w:rsid w:val="00914B49"/>
    <w:rsid w:val="00914BE5"/>
    <w:rsid w:val="00920E67"/>
    <w:rsid w:val="00922320"/>
    <w:rsid w:val="00927FE1"/>
    <w:rsid w:val="00932C11"/>
    <w:rsid w:val="009337D1"/>
    <w:rsid w:val="00942201"/>
    <w:rsid w:val="00943DC9"/>
    <w:rsid w:val="00951A6D"/>
    <w:rsid w:val="00957F9F"/>
    <w:rsid w:val="0096090A"/>
    <w:rsid w:val="009617E3"/>
    <w:rsid w:val="0096267F"/>
    <w:rsid w:val="009631F0"/>
    <w:rsid w:val="00966346"/>
    <w:rsid w:val="00966527"/>
    <w:rsid w:val="009711EF"/>
    <w:rsid w:val="009724D9"/>
    <w:rsid w:val="00972975"/>
    <w:rsid w:val="009764BD"/>
    <w:rsid w:val="0097760A"/>
    <w:rsid w:val="0098447A"/>
    <w:rsid w:val="00987052"/>
    <w:rsid w:val="00987C89"/>
    <w:rsid w:val="009913C8"/>
    <w:rsid w:val="009935D4"/>
    <w:rsid w:val="00993708"/>
    <w:rsid w:val="0099417E"/>
    <w:rsid w:val="00995950"/>
    <w:rsid w:val="009A1617"/>
    <w:rsid w:val="009A37FD"/>
    <w:rsid w:val="009A4DD8"/>
    <w:rsid w:val="009A52EE"/>
    <w:rsid w:val="009A74A3"/>
    <w:rsid w:val="009B11DE"/>
    <w:rsid w:val="009B2BBF"/>
    <w:rsid w:val="009B3F62"/>
    <w:rsid w:val="009B587B"/>
    <w:rsid w:val="009B5AFD"/>
    <w:rsid w:val="009B5D63"/>
    <w:rsid w:val="009B68EE"/>
    <w:rsid w:val="009B748A"/>
    <w:rsid w:val="009C4CA0"/>
    <w:rsid w:val="009C4FE1"/>
    <w:rsid w:val="009C66F1"/>
    <w:rsid w:val="009D0738"/>
    <w:rsid w:val="009D2713"/>
    <w:rsid w:val="009D6BB2"/>
    <w:rsid w:val="009D7435"/>
    <w:rsid w:val="009E12D3"/>
    <w:rsid w:val="009E3B89"/>
    <w:rsid w:val="009E4AC3"/>
    <w:rsid w:val="009E6E65"/>
    <w:rsid w:val="009E6F5C"/>
    <w:rsid w:val="009E79DE"/>
    <w:rsid w:val="009F4344"/>
    <w:rsid w:val="00A0306C"/>
    <w:rsid w:val="00A06C00"/>
    <w:rsid w:val="00A12B35"/>
    <w:rsid w:val="00A12D6D"/>
    <w:rsid w:val="00A13233"/>
    <w:rsid w:val="00A137F7"/>
    <w:rsid w:val="00A17998"/>
    <w:rsid w:val="00A20308"/>
    <w:rsid w:val="00A20418"/>
    <w:rsid w:val="00A210C1"/>
    <w:rsid w:val="00A21CF1"/>
    <w:rsid w:val="00A24E30"/>
    <w:rsid w:val="00A26A62"/>
    <w:rsid w:val="00A27914"/>
    <w:rsid w:val="00A27BBB"/>
    <w:rsid w:val="00A32A9C"/>
    <w:rsid w:val="00A3352F"/>
    <w:rsid w:val="00A42B07"/>
    <w:rsid w:val="00A42DA9"/>
    <w:rsid w:val="00A4764F"/>
    <w:rsid w:val="00A47CAF"/>
    <w:rsid w:val="00A5169E"/>
    <w:rsid w:val="00A5638A"/>
    <w:rsid w:val="00A565A3"/>
    <w:rsid w:val="00A62893"/>
    <w:rsid w:val="00A629E7"/>
    <w:rsid w:val="00A643BB"/>
    <w:rsid w:val="00A644B7"/>
    <w:rsid w:val="00A64D41"/>
    <w:rsid w:val="00A64E78"/>
    <w:rsid w:val="00A6523E"/>
    <w:rsid w:val="00A65CED"/>
    <w:rsid w:val="00A66AFF"/>
    <w:rsid w:val="00A70052"/>
    <w:rsid w:val="00A7337E"/>
    <w:rsid w:val="00A73E97"/>
    <w:rsid w:val="00A749E1"/>
    <w:rsid w:val="00A74AAB"/>
    <w:rsid w:val="00A7515E"/>
    <w:rsid w:val="00A7665B"/>
    <w:rsid w:val="00A80D4D"/>
    <w:rsid w:val="00A81411"/>
    <w:rsid w:val="00A81814"/>
    <w:rsid w:val="00A823B9"/>
    <w:rsid w:val="00A82B15"/>
    <w:rsid w:val="00A839F1"/>
    <w:rsid w:val="00A87656"/>
    <w:rsid w:val="00A90E20"/>
    <w:rsid w:val="00A92701"/>
    <w:rsid w:val="00A963C7"/>
    <w:rsid w:val="00A97D92"/>
    <w:rsid w:val="00AA2B44"/>
    <w:rsid w:val="00AA4C45"/>
    <w:rsid w:val="00AA5154"/>
    <w:rsid w:val="00AA5CED"/>
    <w:rsid w:val="00AA5E2D"/>
    <w:rsid w:val="00AA7368"/>
    <w:rsid w:val="00AB0434"/>
    <w:rsid w:val="00AB0DE7"/>
    <w:rsid w:val="00AB12F7"/>
    <w:rsid w:val="00AB19F1"/>
    <w:rsid w:val="00AB1C2E"/>
    <w:rsid w:val="00AB48C9"/>
    <w:rsid w:val="00AB50BE"/>
    <w:rsid w:val="00AB5698"/>
    <w:rsid w:val="00AB581F"/>
    <w:rsid w:val="00AC309F"/>
    <w:rsid w:val="00AD2F7A"/>
    <w:rsid w:val="00AD4258"/>
    <w:rsid w:val="00AE06EC"/>
    <w:rsid w:val="00AE4A09"/>
    <w:rsid w:val="00AE60ED"/>
    <w:rsid w:val="00AF10CC"/>
    <w:rsid w:val="00AF294D"/>
    <w:rsid w:val="00AF2A6F"/>
    <w:rsid w:val="00AF5908"/>
    <w:rsid w:val="00AF6070"/>
    <w:rsid w:val="00AF62C4"/>
    <w:rsid w:val="00AF6A35"/>
    <w:rsid w:val="00AF7848"/>
    <w:rsid w:val="00AF78F7"/>
    <w:rsid w:val="00AF7FBB"/>
    <w:rsid w:val="00B01A98"/>
    <w:rsid w:val="00B02E0C"/>
    <w:rsid w:val="00B03990"/>
    <w:rsid w:val="00B04D34"/>
    <w:rsid w:val="00B123B1"/>
    <w:rsid w:val="00B14E59"/>
    <w:rsid w:val="00B156E5"/>
    <w:rsid w:val="00B15A85"/>
    <w:rsid w:val="00B1623D"/>
    <w:rsid w:val="00B16DE8"/>
    <w:rsid w:val="00B21962"/>
    <w:rsid w:val="00B220AA"/>
    <w:rsid w:val="00B22964"/>
    <w:rsid w:val="00B3389A"/>
    <w:rsid w:val="00B3402C"/>
    <w:rsid w:val="00B36FBA"/>
    <w:rsid w:val="00B37D31"/>
    <w:rsid w:val="00B42F4B"/>
    <w:rsid w:val="00B432E9"/>
    <w:rsid w:val="00B4498A"/>
    <w:rsid w:val="00B47813"/>
    <w:rsid w:val="00B516CD"/>
    <w:rsid w:val="00B51E8B"/>
    <w:rsid w:val="00B625A5"/>
    <w:rsid w:val="00B62DD3"/>
    <w:rsid w:val="00B62FD1"/>
    <w:rsid w:val="00B668CF"/>
    <w:rsid w:val="00B67FDD"/>
    <w:rsid w:val="00B73100"/>
    <w:rsid w:val="00B76C7D"/>
    <w:rsid w:val="00B7731B"/>
    <w:rsid w:val="00B81B22"/>
    <w:rsid w:val="00B86A07"/>
    <w:rsid w:val="00B86FE0"/>
    <w:rsid w:val="00B91987"/>
    <w:rsid w:val="00B91FD2"/>
    <w:rsid w:val="00B92727"/>
    <w:rsid w:val="00B93107"/>
    <w:rsid w:val="00B93722"/>
    <w:rsid w:val="00B93FAD"/>
    <w:rsid w:val="00B945A3"/>
    <w:rsid w:val="00B948F3"/>
    <w:rsid w:val="00B95F44"/>
    <w:rsid w:val="00BA13DE"/>
    <w:rsid w:val="00BA209C"/>
    <w:rsid w:val="00BA33F0"/>
    <w:rsid w:val="00BA4719"/>
    <w:rsid w:val="00BA7B55"/>
    <w:rsid w:val="00BB2930"/>
    <w:rsid w:val="00BB3C0E"/>
    <w:rsid w:val="00BB5840"/>
    <w:rsid w:val="00BB6569"/>
    <w:rsid w:val="00BB679B"/>
    <w:rsid w:val="00BC084E"/>
    <w:rsid w:val="00BC09ED"/>
    <w:rsid w:val="00BC176B"/>
    <w:rsid w:val="00BC20AF"/>
    <w:rsid w:val="00BC567A"/>
    <w:rsid w:val="00BC58D6"/>
    <w:rsid w:val="00BC6D69"/>
    <w:rsid w:val="00BC71E6"/>
    <w:rsid w:val="00BC740B"/>
    <w:rsid w:val="00BD1DBA"/>
    <w:rsid w:val="00BD2DCC"/>
    <w:rsid w:val="00BD3A73"/>
    <w:rsid w:val="00BD5ACA"/>
    <w:rsid w:val="00BD7DB2"/>
    <w:rsid w:val="00BD7F6F"/>
    <w:rsid w:val="00BE019F"/>
    <w:rsid w:val="00BE07FF"/>
    <w:rsid w:val="00BE1383"/>
    <w:rsid w:val="00BF3537"/>
    <w:rsid w:val="00BF45C4"/>
    <w:rsid w:val="00BF4DBF"/>
    <w:rsid w:val="00BF52A3"/>
    <w:rsid w:val="00BF6882"/>
    <w:rsid w:val="00BF7E45"/>
    <w:rsid w:val="00C00FB8"/>
    <w:rsid w:val="00C01B89"/>
    <w:rsid w:val="00C02369"/>
    <w:rsid w:val="00C024D0"/>
    <w:rsid w:val="00C032DB"/>
    <w:rsid w:val="00C0422D"/>
    <w:rsid w:val="00C0447E"/>
    <w:rsid w:val="00C11341"/>
    <w:rsid w:val="00C121E6"/>
    <w:rsid w:val="00C21BF4"/>
    <w:rsid w:val="00C220A6"/>
    <w:rsid w:val="00C22CA4"/>
    <w:rsid w:val="00C22EA3"/>
    <w:rsid w:val="00C235D4"/>
    <w:rsid w:val="00C248B7"/>
    <w:rsid w:val="00C25AA2"/>
    <w:rsid w:val="00C30392"/>
    <w:rsid w:val="00C30D74"/>
    <w:rsid w:val="00C31668"/>
    <w:rsid w:val="00C3488E"/>
    <w:rsid w:val="00C35C50"/>
    <w:rsid w:val="00C36040"/>
    <w:rsid w:val="00C405FB"/>
    <w:rsid w:val="00C42263"/>
    <w:rsid w:val="00C4269F"/>
    <w:rsid w:val="00C449A5"/>
    <w:rsid w:val="00C53A1B"/>
    <w:rsid w:val="00C55458"/>
    <w:rsid w:val="00C56352"/>
    <w:rsid w:val="00C57671"/>
    <w:rsid w:val="00C60AD8"/>
    <w:rsid w:val="00C60BE2"/>
    <w:rsid w:val="00C624F1"/>
    <w:rsid w:val="00C64A64"/>
    <w:rsid w:val="00C664E6"/>
    <w:rsid w:val="00C70040"/>
    <w:rsid w:val="00C723D5"/>
    <w:rsid w:val="00C74473"/>
    <w:rsid w:val="00C75F8B"/>
    <w:rsid w:val="00C8528E"/>
    <w:rsid w:val="00C87851"/>
    <w:rsid w:val="00C87927"/>
    <w:rsid w:val="00C902BF"/>
    <w:rsid w:val="00C9099E"/>
    <w:rsid w:val="00C95FDE"/>
    <w:rsid w:val="00C97E73"/>
    <w:rsid w:val="00CA22C3"/>
    <w:rsid w:val="00CA37B7"/>
    <w:rsid w:val="00CA37C3"/>
    <w:rsid w:val="00CA5550"/>
    <w:rsid w:val="00CA5B09"/>
    <w:rsid w:val="00CA6351"/>
    <w:rsid w:val="00CA6AB6"/>
    <w:rsid w:val="00CA6B6C"/>
    <w:rsid w:val="00CB00A3"/>
    <w:rsid w:val="00CB0D95"/>
    <w:rsid w:val="00CB0F54"/>
    <w:rsid w:val="00CB41CB"/>
    <w:rsid w:val="00CC27F7"/>
    <w:rsid w:val="00CC521D"/>
    <w:rsid w:val="00CC5AC5"/>
    <w:rsid w:val="00CC6510"/>
    <w:rsid w:val="00CC685F"/>
    <w:rsid w:val="00CC6B7F"/>
    <w:rsid w:val="00CD1679"/>
    <w:rsid w:val="00CD2ACC"/>
    <w:rsid w:val="00CD3726"/>
    <w:rsid w:val="00CD3EED"/>
    <w:rsid w:val="00CD6B15"/>
    <w:rsid w:val="00CD7148"/>
    <w:rsid w:val="00CD7DDD"/>
    <w:rsid w:val="00CE0A4D"/>
    <w:rsid w:val="00CE2F1A"/>
    <w:rsid w:val="00CE3C6F"/>
    <w:rsid w:val="00CE3D16"/>
    <w:rsid w:val="00CE4D98"/>
    <w:rsid w:val="00CE4EEF"/>
    <w:rsid w:val="00CE6D2C"/>
    <w:rsid w:val="00CF1075"/>
    <w:rsid w:val="00CF2ACE"/>
    <w:rsid w:val="00CF4DAA"/>
    <w:rsid w:val="00CF50B0"/>
    <w:rsid w:val="00CF7B16"/>
    <w:rsid w:val="00D03A93"/>
    <w:rsid w:val="00D05BB1"/>
    <w:rsid w:val="00D06946"/>
    <w:rsid w:val="00D11691"/>
    <w:rsid w:val="00D11980"/>
    <w:rsid w:val="00D11B00"/>
    <w:rsid w:val="00D15A63"/>
    <w:rsid w:val="00D178C6"/>
    <w:rsid w:val="00D212F1"/>
    <w:rsid w:val="00D21A82"/>
    <w:rsid w:val="00D238C0"/>
    <w:rsid w:val="00D25305"/>
    <w:rsid w:val="00D25D73"/>
    <w:rsid w:val="00D2712B"/>
    <w:rsid w:val="00D3357E"/>
    <w:rsid w:val="00D349A9"/>
    <w:rsid w:val="00D353AF"/>
    <w:rsid w:val="00D3573C"/>
    <w:rsid w:val="00D35909"/>
    <w:rsid w:val="00D359F6"/>
    <w:rsid w:val="00D36547"/>
    <w:rsid w:val="00D366C2"/>
    <w:rsid w:val="00D4081F"/>
    <w:rsid w:val="00D41D5A"/>
    <w:rsid w:val="00D45417"/>
    <w:rsid w:val="00D4586F"/>
    <w:rsid w:val="00D460FF"/>
    <w:rsid w:val="00D4712C"/>
    <w:rsid w:val="00D538FA"/>
    <w:rsid w:val="00D542AC"/>
    <w:rsid w:val="00D573A2"/>
    <w:rsid w:val="00D57D71"/>
    <w:rsid w:val="00D60BC2"/>
    <w:rsid w:val="00D625B4"/>
    <w:rsid w:val="00D65424"/>
    <w:rsid w:val="00D675BE"/>
    <w:rsid w:val="00D67A56"/>
    <w:rsid w:val="00D67A62"/>
    <w:rsid w:val="00D71285"/>
    <w:rsid w:val="00D71769"/>
    <w:rsid w:val="00D721F7"/>
    <w:rsid w:val="00D72605"/>
    <w:rsid w:val="00D737FB"/>
    <w:rsid w:val="00D74BF5"/>
    <w:rsid w:val="00D76F57"/>
    <w:rsid w:val="00D77FE8"/>
    <w:rsid w:val="00D82287"/>
    <w:rsid w:val="00D825E0"/>
    <w:rsid w:val="00D90903"/>
    <w:rsid w:val="00D94207"/>
    <w:rsid w:val="00D942AE"/>
    <w:rsid w:val="00D972B1"/>
    <w:rsid w:val="00DA20C7"/>
    <w:rsid w:val="00DA22D2"/>
    <w:rsid w:val="00DA2CDD"/>
    <w:rsid w:val="00DA4A7D"/>
    <w:rsid w:val="00DA4C94"/>
    <w:rsid w:val="00DA7066"/>
    <w:rsid w:val="00DB16DE"/>
    <w:rsid w:val="00DB2513"/>
    <w:rsid w:val="00DB3E4E"/>
    <w:rsid w:val="00DB6FEC"/>
    <w:rsid w:val="00DC0E37"/>
    <w:rsid w:val="00DC2C30"/>
    <w:rsid w:val="00DC5757"/>
    <w:rsid w:val="00DD28C1"/>
    <w:rsid w:val="00DD2972"/>
    <w:rsid w:val="00DD64D7"/>
    <w:rsid w:val="00DE132E"/>
    <w:rsid w:val="00DE28B2"/>
    <w:rsid w:val="00DE3DBD"/>
    <w:rsid w:val="00DE5368"/>
    <w:rsid w:val="00DE54C1"/>
    <w:rsid w:val="00DE654D"/>
    <w:rsid w:val="00DF165B"/>
    <w:rsid w:val="00DF1CC7"/>
    <w:rsid w:val="00E01602"/>
    <w:rsid w:val="00E024B7"/>
    <w:rsid w:val="00E0308E"/>
    <w:rsid w:val="00E03878"/>
    <w:rsid w:val="00E03D7B"/>
    <w:rsid w:val="00E0777F"/>
    <w:rsid w:val="00E12F0F"/>
    <w:rsid w:val="00E1662D"/>
    <w:rsid w:val="00E1760F"/>
    <w:rsid w:val="00E20E55"/>
    <w:rsid w:val="00E23ED4"/>
    <w:rsid w:val="00E25C31"/>
    <w:rsid w:val="00E26356"/>
    <w:rsid w:val="00E27D91"/>
    <w:rsid w:val="00E30E0A"/>
    <w:rsid w:val="00E31912"/>
    <w:rsid w:val="00E33DD3"/>
    <w:rsid w:val="00E344C8"/>
    <w:rsid w:val="00E36189"/>
    <w:rsid w:val="00E365DF"/>
    <w:rsid w:val="00E3712C"/>
    <w:rsid w:val="00E37C1E"/>
    <w:rsid w:val="00E37F63"/>
    <w:rsid w:val="00E40635"/>
    <w:rsid w:val="00E41417"/>
    <w:rsid w:val="00E44C91"/>
    <w:rsid w:val="00E454F2"/>
    <w:rsid w:val="00E45972"/>
    <w:rsid w:val="00E4664F"/>
    <w:rsid w:val="00E4685E"/>
    <w:rsid w:val="00E46E17"/>
    <w:rsid w:val="00E47C43"/>
    <w:rsid w:val="00E50C64"/>
    <w:rsid w:val="00E50D77"/>
    <w:rsid w:val="00E51371"/>
    <w:rsid w:val="00E51CD8"/>
    <w:rsid w:val="00E533C0"/>
    <w:rsid w:val="00E535CF"/>
    <w:rsid w:val="00E545DE"/>
    <w:rsid w:val="00E565E1"/>
    <w:rsid w:val="00E57086"/>
    <w:rsid w:val="00E575A8"/>
    <w:rsid w:val="00E57626"/>
    <w:rsid w:val="00E64537"/>
    <w:rsid w:val="00E65A4C"/>
    <w:rsid w:val="00E67917"/>
    <w:rsid w:val="00E7020B"/>
    <w:rsid w:val="00E70656"/>
    <w:rsid w:val="00E71096"/>
    <w:rsid w:val="00E72A9B"/>
    <w:rsid w:val="00E73860"/>
    <w:rsid w:val="00E82E05"/>
    <w:rsid w:val="00E83156"/>
    <w:rsid w:val="00E84A6A"/>
    <w:rsid w:val="00E859D0"/>
    <w:rsid w:val="00E871E0"/>
    <w:rsid w:val="00E9363B"/>
    <w:rsid w:val="00E94E2F"/>
    <w:rsid w:val="00E96B8E"/>
    <w:rsid w:val="00E9725B"/>
    <w:rsid w:val="00E97818"/>
    <w:rsid w:val="00E97D11"/>
    <w:rsid w:val="00EA0E67"/>
    <w:rsid w:val="00EA70F5"/>
    <w:rsid w:val="00EB4582"/>
    <w:rsid w:val="00EB4719"/>
    <w:rsid w:val="00EB493C"/>
    <w:rsid w:val="00EB4A98"/>
    <w:rsid w:val="00EB609A"/>
    <w:rsid w:val="00EB7EA3"/>
    <w:rsid w:val="00ED0912"/>
    <w:rsid w:val="00ED0A36"/>
    <w:rsid w:val="00ED393C"/>
    <w:rsid w:val="00ED4D2C"/>
    <w:rsid w:val="00ED5496"/>
    <w:rsid w:val="00EE1A24"/>
    <w:rsid w:val="00EE3EC5"/>
    <w:rsid w:val="00EE5C6C"/>
    <w:rsid w:val="00EE65CD"/>
    <w:rsid w:val="00EE6BBD"/>
    <w:rsid w:val="00EE7D81"/>
    <w:rsid w:val="00EF072D"/>
    <w:rsid w:val="00EF119D"/>
    <w:rsid w:val="00EF35D9"/>
    <w:rsid w:val="00EF468E"/>
    <w:rsid w:val="00EF70C7"/>
    <w:rsid w:val="00F00195"/>
    <w:rsid w:val="00F0325D"/>
    <w:rsid w:val="00F03807"/>
    <w:rsid w:val="00F038F0"/>
    <w:rsid w:val="00F05CF3"/>
    <w:rsid w:val="00F07E72"/>
    <w:rsid w:val="00F26771"/>
    <w:rsid w:val="00F31086"/>
    <w:rsid w:val="00F31517"/>
    <w:rsid w:val="00F31811"/>
    <w:rsid w:val="00F3288F"/>
    <w:rsid w:val="00F34F12"/>
    <w:rsid w:val="00F40FA8"/>
    <w:rsid w:val="00F41393"/>
    <w:rsid w:val="00F41D19"/>
    <w:rsid w:val="00F42C46"/>
    <w:rsid w:val="00F438D6"/>
    <w:rsid w:val="00F46A4C"/>
    <w:rsid w:val="00F46CFA"/>
    <w:rsid w:val="00F503E3"/>
    <w:rsid w:val="00F507A4"/>
    <w:rsid w:val="00F51070"/>
    <w:rsid w:val="00F53604"/>
    <w:rsid w:val="00F55467"/>
    <w:rsid w:val="00F555B7"/>
    <w:rsid w:val="00F56003"/>
    <w:rsid w:val="00F56854"/>
    <w:rsid w:val="00F5760E"/>
    <w:rsid w:val="00F57E6C"/>
    <w:rsid w:val="00F61118"/>
    <w:rsid w:val="00F6391F"/>
    <w:rsid w:val="00F640DA"/>
    <w:rsid w:val="00F64816"/>
    <w:rsid w:val="00F64FDA"/>
    <w:rsid w:val="00F67641"/>
    <w:rsid w:val="00F71772"/>
    <w:rsid w:val="00F73AA0"/>
    <w:rsid w:val="00F75686"/>
    <w:rsid w:val="00F75A80"/>
    <w:rsid w:val="00F8297A"/>
    <w:rsid w:val="00F82A3E"/>
    <w:rsid w:val="00F82F95"/>
    <w:rsid w:val="00F8484B"/>
    <w:rsid w:val="00F84A85"/>
    <w:rsid w:val="00F90BB0"/>
    <w:rsid w:val="00F93E16"/>
    <w:rsid w:val="00F94592"/>
    <w:rsid w:val="00F9642B"/>
    <w:rsid w:val="00FA1AAC"/>
    <w:rsid w:val="00FA23DD"/>
    <w:rsid w:val="00FA4C7A"/>
    <w:rsid w:val="00FA5424"/>
    <w:rsid w:val="00FA7EA8"/>
    <w:rsid w:val="00FB315A"/>
    <w:rsid w:val="00FB715F"/>
    <w:rsid w:val="00FB7EA4"/>
    <w:rsid w:val="00FC1A15"/>
    <w:rsid w:val="00FC290F"/>
    <w:rsid w:val="00FC4B69"/>
    <w:rsid w:val="00FC5A73"/>
    <w:rsid w:val="00FC7A15"/>
    <w:rsid w:val="00FC7B4E"/>
    <w:rsid w:val="00FD0428"/>
    <w:rsid w:val="00FD05C7"/>
    <w:rsid w:val="00FD0A21"/>
    <w:rsid w:val="00FD1CAF"/>
    <w:rsid w:val="00FD2F15"/>
    <w:rsid w:val="00FD4A9A"/>
    <w:rsid w:val="00FD61F2"/>
    <w:rsid w:val="00FD6C8C"/>
    <w:rsid w:val="00FD7E38"/>
    <w:rsid w:val="00FE16FE"/>
    <w:rsid w:val="00FE1C08"/>
    <w:rsid w:val="00FE3725"/>
    <w:rsid w:val="00FE3D66"/>
    <w:rsid w:val="00FE5256"/>
    <w:rsid w:val="00FF0429"/>
    <w:rsid w:val="00FF0C0C"/>
    <w:rsid w:val="00FF28FF"/>
    <w:rsid w:val="00FF4926"/>
    <w:rsid w:val="00FF52EC"/>
    <w:rsid w:val="00FF6085"/>
    <w:rsid w:val="00FF60A1"/>
    <w:rsid w:val="00FF6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chartTrackingRefBased/>
  <w15:docId w15:val="{CD5C4BE1-0033-46EA-B5C5-94B90582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D49"/>
  </w:style>
  <w:style w:type="paragraph" w:styleId="Balk1">
    <w:name w:val="heading 1"/>
    <w:aliases w:val="Başlık 1 Char Char Char"/>
    <w:basedOn w:val="Normal"/>
    <w:next w:val="Normal"/>
    <w:link w:val="Balk1Char"/>
    <w:uiPriority w:val="99"/>
    <w:qFormat/>
    <w:rsid w:val="0038536B"/>
    <w:pPr>
      <w:keepNext/>
      <w:keepLines/>
      <w:spacing w:before="240" w:after="0" w:line="256" w:lineRule="auto"/>
      <w:outlineLvl w:val="0"/>
    </w:pPr>
    <w:rPr>
      <w:rFonts w:ascii="Calibri" w:eastAsia="Times New Roman" w:hAnsi="Calibri" w:cs="Times New Roman"/>
      <w:b/>
      <w:color w:val="000000"/>
      <w:sz w:val="24"/>
      <w:szCs w:val="32"/>
    </w:rPr>
  </w:style>
  <w:style w:type="paragraph" w:styleId="Balk2">
    <w:name w:val="heading 2"/>
    <w:aliases w:val="Baslık 2,Başlık 2 Char Char Char,Başlık 21 Char Char,Başlık 21 Char Char Char,Başlık 21 Char Char Char Char Char Char Char"/>
    <w:basedOn w:val="Normal"/>
    <w:next w:val="Normal"/>
    <w:link w:val="Balk2Char"/>
    <w:uiPriority w:val="9"/>
    <w:unhideWhenUsed/>
    <w:qFormat/>
    <w:rsid w:val="0038536B"/>
    <w:pPr>
      <w:keepNext/>
      <w:keepLines/>
      <w:spacing w:before="40" w:after="0"/>
      <w:outlineLvl w:val="1"/>
    </w:pPr>
    <w:rPr>
      <w:rFonts w:ascii="Calibri" w:eastAsia="Times New Roman" w:hAnsi="Calibri" w:cs="Times New Roman"/>
      <w:b/>
      <w:szCs w:val="26"/>
    </w:rPr>
  </w:style>
  <w:style w:type="paragraph" w:styleId="Balk3">
    <w:name w:val="heading 3"/>
    <w:basedOn w:val="Normal"/>
    <w:next w:val="Normal"/>
    <w:link w:val="Balk3Char"/>
    <w:qFormat/>
    <w:rsid w:val="00563CB3"/>
    <w:pPr>
      <w:keepNext/>
      <w:spacing w:before="240" w:line="240" w:lineRule="auto"/>
      <w:ind w:firstLine="567"/>
      <w:jc w:val="center"/>
      <w:outlineLvl w:val="2"/>
    </w:pPr>
    <w:rPr>
      <w:rFonts w:ascii="Times New Roman" w:eastAsia="Times New Roman" w:hAnsi="Times New Roman" w:cs="Arial"/>
      <w:b/>
      <w:bCs/>
      <w:i/>
      <w:sz w:val="28"/>
      <w:szCs w:val="26"/>
      <w:lang w:val="ru-RU" w:eastAsia="ru-RU"/>
    </w:rPr>
  </w:style>
  <w:style w:type="paragraph" w:styleId="Balk4">
    <w:name w:val="heading 4"/>
    <w:basedOn w:val="Normal"/>
    <w:link w:val="Balk4Char"/>
    <w:uiPriority w:val="9"/>
    <w:qFormat/>
    <w:rsid w:val="00EB4A9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
    <w:semiHidden/>
    <w:unhideWhenUsed/>
    <w:qFormat/>
    <w:rsid w:val="009617E3"/>
    <w:pPr>
      <w:keepNext/>
      <w:keepLines/>
      <w:spacing w:before="200" w:after="0" w:line="276" w:lineRule="auto"/>
      <w:ind w:left="1008" w:hanging="1008"/>
      <w:outlineLvl w:val="4"/>
    </w:pPr>
    <w:rPr>
      <w:rFonts w:ascii="Cambria" w:eastAsia="Times New Roman" w:hAnsi="Cambria" w:cs="Times New Roman"/>
      <w:color w:val="243F60"/>
      <w:sz w:val="20"/>
      <w:szCs w:val="20"/>
      <w:lang w:val="x-none" w:eastAsia="x-none"/>
    </w:rPr>
  </w:style>
  <w:style w:type="paragraph" w:styleId="Balk6">
    <w:name w:val="heading 6"/>
    <w:basedOn w:val="Normal"/>
    <w:next w:val="Normal"/>
    <w:link w:val="Balk6Char"/>
    <w:uiPriority w:val="9"/>
    <w:semiHidden/>
    <w:unhideWhenUsed/>
    <w:qFormat/>
    <w:rsid w:val="009617E3"/>
    <w:pPr>
      <w:keepNext/>
      <w:keepLines/>
      <w:spacing w:before="200" w:after="0" w:line="276" w:lineRule="auto"/>
      <w:ind w:left="1152" w:hanging="1152"/>
      <w:outlineLvl w:val="5"/>
    </w:pPr>
    <w:rPr>
      <w:rFonts w:ascii="Cambria" w:eastAsia="Times New Roman" w:hAnsi="Cambria" w:cs="Times New Roman"/>
      <w:i/>
      <w:iCs/>
      <w:color w:val="243F60"/>
      <w:sz w:val="20"/>
      <w:szCs w:val="20"/>
      <w:lang w:val="x-none" w:eastAsia="x-none"/>
    </w:rPr>
  </w:style>
  <w:style w:type="paragraph" w:styleId="Balk7">
    <w:name w:val="heading 7"/>
    <w:basedOn w:val="Normal"/>
    <w:next w:val="Normal"/>
    <w:link w:val="Balk7Char"/>
    <w:uiPriority w:val="9"/>
    <w:semiHidden/>
    <w:unhideWhenUsed/>
    <w:qFormat/>
    <w:rsid w:val="009617E3"/>
    <w:pPr>
      <w:keepNext/>
      <w:keepLines/>
      <w:spacing w:before="200" w:after="0" w:line="276" w:lineRule="auto"/>
      <w:ind w:left="1296" w:hanging="1296"/>
      <w:outlineLvl w:val="6"/>
    </w:pPr>
    <w:rPr>
      <w:rFonts w:ascii="Cambria" w:eastAsia="Times New Roman" w:hAnsi="Cambria" w:cs="Times New Roman"/>
      <w:i/>
      <w:iCs/>
      <w:color w:val="404040"/>
      <w:sz w:val="20"/>
      <w:szCs w:val="20"/>
      <w:lang w:val="x-none" w:eastAsia="x-none"/>
    </w:rPr>
  </w:style>
  <w:style w:type="paragraph" w:styleId="Balk8">
    <w:name w:val="heading 8"/>
    <w:basedOn w:val="Normal"/>
    <w:next w:val="Normal"/>
    <w:link w:val="Balk8Char"/>
    <w:uiPriority w:val="9"/>
    <w:semiHidden/>
    <w:unhideWhenUsed/>
    <w:qFormat/>
    <w:rsid w:val="009617E3"/>
    <w:pPr>
      <w:keepNext/>
      <w:keepLines/>
      <w:spacing w:before="200" w:after="0" w:line="276" w:lineRule="auto"/>
      <w:ind w:left="1440" w:hanging="1440"/>
      <w:outlineLvl w:val="7"/>
    </w:pPr>
    <w:rPr>
      <w:rFonts w:ascii="Cambria" w:eastAsia="Times New Roman" w:hAnsi="Cambria" w:cs="Times New Roman"/>
      <w:color w:val="404040"/>
      <w:sz w:val="20"/>
      <w:szCs w:val="20"/>
      <w:lang w:val="x-none" w:eastAsia="x-none"/>
    </w:rPr>
  </w:style>
  <w:style w:type="paragraph" w:styleId="Balk9">
    <w:name w:val="heading 9"/>
    <w:basedOn w:val="Normal"/>
    <w:next w:val="Normal"/>
    <w:link w:val="Balk9Char"/>
    <w:uiPriority w:val="9"/>
    <w:semiHidden/>
    <w:unhideWhenUsed/>
    <w:qFormat/>
    <w:rsid w:val="009617E3"/>
    <w:pPr>
      <w:keepNext/>
      <w:keepLines/>
      <w:spacing w:before="200" w:after="0" w:line="276" w:lineRule="auto"/>
      <w:ind w:left="1584" w:hanging="1584"/>
      <w:outlineLvl w:val="8"/>
    </w:pPr>
    <w:rPr>
      <w:rFonts w:ascii="Cambria" w:eastAsia="Times New Roman" w:hAnsi="Cambria" w:cs="Times New Roman"/>
      <w:i/>
      <w:iCs/>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 Char Char, Char,Char Char Char,Char Char Char Char Char Char,Char Char, Char Char Char Char,Char"/>
    <w:basedOn w:val="Normal"/>
    <w:link w:val="DipnotMetniChar"/>
    <w:uiPriority w:val="99"/>
    <w:unhideWhenUsed/>
    <w:rsid w:val="00D359F6"/>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aliases w:val=" Char Char Char1, Char Char3,Char Char Char Char,Char Char Char Char Char Char Char,Char Char Char1, Char Char Char Char Char,Char Char1"/>
    <w:basedOn w:val="VarsaylanParagrafYazTipi"/>
    <w:link w:val="DipnotMetni"/>
    <w:uiPriority w:val="99"/>
    <w:rsid w:val="00D359F6"/>
    <w:rPr>
      <w:rFonts w:ascii="Calibri" w:eastAsia="Times New Roman" w:hAnsi="Calibri" w:cs="Times New Roman"/>
      <w:sz w:val="20"/>
      <w:szCs w:val="20"/>
      <w:lang w:eastAsia="tr-TR"/>
    </w:rPr>
  </w:style>
  <w:style w:type="character" w:styleId="DipnotBavurusu">
    <w:name w:val="footnote reference"/>
    <w:basedOn w:val="VarsaylanParagrafYazTipi"/>
    <w:uiPriority w:val="99"/>
    <w:unhideWhenUsed/>
    <w:qFormat/>
    <w:rsid w:val="00D359F6"/>
    <w:rPr>
      <w:vertAlign w:val="superscript"/>
    </w:rPr>
  </w:style>
  <w:style w:type="character" w:customStyle="1" w:styleId="A7">
    <w:name w:val="A7"/>
    <w:uiPriority w:val="99"/>
    <w:rsid w:val="00D359F6"/>
    <w:rPr>
      <w:rFonts w:cs="Novarese"/>
      <w:color w:val="000000"/>
      <w:sz w:val="20"/>
      <w:szCs w:val="20"/>
    </w:rPr>
  </w:style>
  <w:style w:type="character" w:styleId="Kpr">
    <w:name w:val="Hyperlink"/>
    <w:basedOn w:val="VarsaylanParagrafYazTipi"/>
    <w:uiPriority w:val="99"/>
    <w:unhideWhenUsed/>
    <w:rsid w:val="00D359F6"/>
    <w:rPr>
      <w:color w:val="0000FF"/>
      <w:u w:val="single"/>
    </w:rPr>
  </w:style>
  <w:style w:type="character" w:customStyle="1" w:styleId="A15">
    <w:name w:val="A15"/>
    <w:uiPriority w:val="99"/>
    <w:rsid w:val="00D359F6"/>
    <w:rPr>
      <w:rFonts w:cs="Novarese"/>
      <w:color w:val="000000"/>
      <w:sz w:val="11"/>
      <w:szCs w:val="11"/>
    </w:rPr>
  </w:style>
  <w:style w:type="paragraph" w:customStyle="1" w:styleId="Default">
    <w:name w:val="Default"/>
    <w:rsid w:val="00D359F6"/>
    <w:pPr>
      <w:autoSpaceDE w:val="0"/>
      <w:autoSpaceDN w:val="0"/>
      <w:adjustRightInd w:val="0"/>
      <w:spacing w:after="0" w:line="240" w:lineRule="auto"/>
    </w:pPr>
    <w:rPr>
      <w:rFonts w:ascii="Novarese" w:eastAsiaTheme="minorEastAsia" w:hAnsi="Novarese" w:cs="Novarese"/>
      <w:color w:val="000000"/>
      <w:sz w:val="24"/>
      <w:szCs w:val="24"/>
      <w:lang w:eastAsia="tr-TR"/>
    </w:rPr>
  </w:style>
  <w:style w:type="character" w:customStyle="1" w:styleId="A6">
    <w:name w:val="A6"/>
    <w:uiPriority w:val="99"/>
    <w:rsid w:val="00D359F6"/>
    <w:rPr>
      <w:rFonts w:cs="Novarese"/>
      <w:color w:val="000000"/>
      <w:sz w:val="32"/>
      <w:szCs w:val="32"/>
    </w:rPr>
  </w:style>
  <w:style w:type="paragraph" w:styleId="ListeParagraf">
    <w:name w:val="List Paragraph"/>
    <w:basedOn w:val="Normal"/>
    <w:uiPriority w:val="34"/>
    <w:qFormat/>
    <w:rsid w:val="00B93FAD"/>
    <w:pPr>
      <w:ind w:left="720"/>
      <w:contextualSpacing/>
    </w:pPr>
  </w:style>
  <w:style w:type="table" w:styleId="TabloKlavuzu">
    <w:name w:val="Table Grid"/>
    <w:basedOn w:val="NormalTablo"/>
    <w:uiPriority w:val="59"/>
    <w:rsid w:val="00C12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rsid w:val="00C121E6"/>
    <w:rPr>
      <w:rFonts w:ascii="Tahoma" w:hAnsi="Tahoma" w:cs="Tahoma"/>
      <w:sz w:val="16"/>
      <w:szCs w:val="16"/>
      <w:lang w:val="ru-RU"/>
    </w:rPr>
  </w:style>
  <w:style w:type="paragraph" w:styleId="BalonMetni">
    <w:name w:val="Balloon Text"/>
    <w:basedOn w:val="Normal"/>
    <w:link w:val="BalonMetniChar"/>
    <w:uiPriority w:val="99"/>
    <w:unhideWhenUsed/>
    <w:rsid w:val="00C121E6"/>
    <w:pPr>
      <w:spacing w:after="0" w:line="240" w:lineRule="auto"/>
    </w:pPr>
    <w:rPr>
      <w:rFonts w:ascii="Tahoma" w:hAnsi="Tahoma" w:cs="Tahoma"/>
      <w:sz w:val="16"/>
      <w:szCs w:val="16"/>
      <w:lang w:val="ru-RU"/>
    </w:rPr>
  </w:style>
  <w:style w:type="character" w:customStyle="1" w:styleId="mw-headline">
    <w:name w:val="mw-headline"/>
    <w:basedOn w:val="VarsaylanParagrafYazTipi"/>
    <w:rsid w:val="00C121E6"/>
  </w:style>
  <w:style w:type="paragraph" w:styleId="NormalWeb">
    <w:name w:val="Normal (Web)"/>
    <w:basedOn w:val="Normal"/>
    <w:uiPriority w:val="99"/>
    <w:unhideWhenUsed/>
    <w:rsid w:val="00C121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lt-edited">
    <w:name w:val="alt-edited"/>
    <w:basedOn w:val="VarsaylanParagrafYazTipi"/>
    <w:rsid w:val="00C121E6"/>
  </w:style>
  <w:style w:type="character" w:customStyle="1" w:styleId="shorttext">
    <w:name w:val="short_text"/>
    <w:basedOn w:val="VarsaylanParagrafYazTipi"/>
    <w:rsid w:val="00C121E6"/>
  </w:style>
  <w:style w:type="character" w:customStyle="1" w:styleId="highwire-cite-metadata-pageshighwire-cite-metadata">
    <w:name w:val="highwire-cite-metadata-pages highwire-cite-metadata"/>
    <w:basedOn w:val="VarsaylanParagrafYazTipi"/>
    <w:rsid w:val="00C121E6"/>
  </w:style>
  <w:style w:type="character" w:customStyle="1" w:styleId="Balk1Char">
    <w:name w:val="Başlık 1 Char"/>
    <w:aliases w:val="Başlık 1 Char Char Char Char"/>
    <w:basedOn w:val="VarsaylanParagrafYazTipi"/>
    <w:link w:val="Balk1"/>
    <w:uiPriority w:val="99"/>
    <w:rsid w:val="0038536B"/>
    <w:rPr>
      <w:rFonts w:ascii="Calibri" w:eastAsia="Times New Roman" w:hAnsi="Calibri" w:cs="Times New Roman"/>
      <w:b/>
      <w:color w:val="000000"/>
      <w:sz w:val="24"/>
      <w:szCs w:val="32"/>
    </w:rPr>
  </w:style>
  <w:style w:type="paragraph" w:customStyle="1" w:styleId="Balk21">
    <w:name w:val="Başlık 21"/>
    <w:basedOn w:val="Normal"/>
    <w:next w:val="Normal"/>
    <w:uiPriority w:val="9"/>
    <w:unhideWhenUsed/>
    <w:qFormat/>
    <w:rsid w:val="00C55458"/>
    <w:pPr>
      <w:keepNext/>
      <w:keepLines/>
      <w:spacing w:before="40" w:after="0"/>
      <w:outlineLvl w:val="1"/>
    </w:pPr>
    <w:rPr>
      <w:rFonts w:ascii="Calibri Light" w:eastAsia="Times New Roman" w:hAnsi="Calibri Light" w:cs="Times New Roman"/>
      <w:color w:val="B37F4A"/>
      <w:sz w:val="26"/>
      <w:szCs w:val="26"/>
    </w:rPr>
  </w:style>
  <w:style w:type="numbering" w:customStyle="1" w:styleId="ListeYok1">
    <w:name w:val="Liste Yok1"/>
    <w:next w:val="ListeYok"/>
    <w:uiPriority w:val="99"/>
    <w:semiHidden/>
    <w:unhideWhenUsed/>
    <w:rsid w:val="00C55458"/>
  </w:style>
  <w:style w:type="character" w:customStyle="1" w:styleId="Balk2Char">
    <w:name w:val="Başlık 2 Char"/>
    <w:aliases w:val="Baslık 2 Char,Başlık 2 Char Char Char Char,Başlık 21 Char Char Char1,Başlık 21 Char Char Char Char,Başlık 21 Char Char Char Char Char Char Char Char"/>
    <w:basedOn w:val="VarsaylanParagrafYazTipi"/>
    <w:link w:val="Balk2"/>
    <w:uiPriority w:val="9"/>
    <w:rsid w:val="0038536B"/>
    <w:rPr>
      <w:rFonts w:ascii="Calibri" w:eastAsia="Times New Roman" w:hAnsi="Calibri" w:cs="Times New Roman"/>
      <w:b/>
      <w:szCs w:val="26"/>
    </w:rPr>
  </w:style>
  <w:style w:type="table" w:customStyle="1" w:styleId="TabloKlavuzu1">
    <w:name w:val="Tablo Kılavuzu1"/>
    <w:basedOn w:val="NormalTablo"/>
    <w:next w:val="TabloKlavuzu"/>
    <w:uiPriority w:val="59"/>
    <w:rsid w:val="00C55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next w:val="stbilgi"/>
    <w:link w:val="stbilgiChar"/>
    <w:uiPriority w:val="99"/>
    <w:unhideWhenUsed/>
    <w:rsid w:val="00C55458"/>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C55458"/>
  </w:style>
  <w:style w:type="paragraph" w:customStyle="1" w:styleId="Altbilgi1">
    <w:name w:val="Altbilgi1"/>
    <w:basedOn w:val="Normal"/>
    <w:next w:val="Altbilgi"/>
    <w:link w:val="AltbilgiChar"/>
    <w:uiPriority w:val="99"/>
    <w:unhideWhenUsed/>
    <w:rsid w:val="00C55458"/>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C55458"/>
  </w:style>
  <w:style w:type="paragraph" w:customStyle="1" w:styleId="DipnotMetni1">
    <w:name w:val="Dipnot Metni1"/>
    <w:basedOn w:val="Normal"/>
    <w:next w:val="DipnotMetni"/>
    <w:uiPriority w:val="99"/>
    <w:semiHidden/>
    <w:unhideWhenUsed/>
    <w:rsid w:val="00C55458"/>
    <w:pPr>
      <w:spacing w:after="0" w:line="240" w:lineRule="auto"/>
      <w:jc w:val="both"/>
    </w:pPr>
    <w:rPr>
      <w:rFonts w:ascii="Book Antiqua" w:hAnsi="Book Antiqua"/>
    </w:rPr>
  </w:style>
  <w:style w:type="paragraph" w:customStyle="1" w:styleId="font8">
    <w:name w:val="font_8"/>
    <w:basedOn w:val="Normal"/>
    <w:rsid w:val="00C554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DzTablo21">
    <w:name w:val="Düz Tablo 21"/>
    <w:basedOn w:val="NormalTablo"/>
    <w:next w:val="DzTablo2"/>
    <w:uiPriority w:val="42"/>
    <w:rsid w:val="00C5545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2">
    <w:name w:val="Düz Tablo 22"/>
    <w:basedOn w:val="NormalTablo"/>
    <w:next w:val="DzTablo2"/>
    <w:uiPriority w:val="42"/>
    <w:rsid w:val="00C5545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ralkYok1">
    <w:name w:val="Aralık Yok1"/>
    <w:next w:val="AralkYok"/>
    <w:link w:val="AralkYokChar"/>
    <w:uiPriority w:val="1"/>
    <w:qFormat/>
    <w:rsid w:val="00C55458"/>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C55458"/>
    <w:rPr>
      <w:rFonts w:eastAsia="Times New Roman"/>
      <w:lang w:eastAsia="tr-TR"/>
    </w:rPr>
  </w:style>
  <w:style w:type="paragraph" w:customStyle="1" w:styleId="TBal1">
    <w:name w:val="İÇT Başlığı1"/>
    <w:basedOn w:val="Balk1"/>
    <w:next w:val="Normal"/>
    <w:uiPriority w:val="39"/>
    <w:unhideWhenUsed/>
    <w:qFormat/>
    <w:rsid w:val="00C55458"/>
    <w:pPr>
      <w:spacing w:line="259" w:lineRule="auto"/>
      <w:outlineLvl w:val="9"/>
    </w:pPr>
    <w:rPr>
      <w:color w:val="B37F4A"/>
      <w:lang w:eastAsia="tr-TR"/>
    </w:rPr>
  </w:style>
  <w:style w:type="paragraph" w:customStyle="1" w:styleId="T11">
    <w:name w:val="İÇT 11"/>
    <w:basedOn w:val="Normal"/>
    <w:next w:val="Normal"/>
    <w:autoRedefine/>
    <w:uiPriority w:val="39"/>
    <w:unhideWhenUsed/>
    <w:rsid w:val="00C55458"/>
    <w:pPr>
      <w:spacing w:after="100"/>
    </w:pPr>
  </w:style>
  <w:style w:type="paragraph" w:customStyle="1" w:styleId="T21">
    <w:name w:val="İÇT 21"/>
    <w:basedOn w:val="Normal"/>
    <w:next w:val="Normal"/>
    <w:autoRedefine/>
    <w:uiPriority w:val="39"/>
    <w:unhideWhenUsed/>
    <w:rsid w:val="00C55458"/>
    <w:pPr>
      <w:spacing w:after="100"/>
      <w:ind w:left="220"/>
    </w:pPr>
  </w:style>
  <w:style w:type="paragraph" w:customStyle="1" w:styleId="T31">
    <w:name w:val="İÇT 31"/>
    <w:basedOn w:val="Normal"/>
    <w:next w:val="Normal"/>
    <w:autoRedefine/>
    <w:uiPriority w:val="39"/>
    <w:unhideWhenUsed/>
    <w:rsid w:val="00C55458"/>
    <w:pPr>
      <w:spacing w:after="100"/>
      <w:ind w:left="440"/>
    </w:pPr>
    <w:rPr>
      <w:rFonts w:eastAsia="Times New Roman"/>
      <w:lang w:eastAsia="tr-TR"/>
    </w:rPr>
  </w:style>
  <w:style w:type="paragraph" w:customStyle="1" w:styleId="T41">
    <w:name w:val="İÇT 41"/>
    <w:basedOn w:val="Normal"/>
    <w:next w:val="Normal"/>
    <w:autoRedefine/>
    <w:uiPriority w:val="39"/>
    <w:unhideWhenUsed/>
    <w:rsid w:val="00C55458"/>
    <w:pPr>
      <w:spacing w:after="100"/>
      <w:ind w:left="660"/>
    </w:pPr>
    <w:rPr>
      <w:rFonts w:eastAsia="Times New Roman"/>
      <w:lang w:eastAsia="tr-TR"/>
    </w:rPr>
  </w:style>
  <w:style w:type="paragraph" w:customStyle="1" w:styleId="T51">
    <w:name w:val="İÇT 51"/>
    <w:basedOn w:val="Normal"/>
    <w:next w:val="Normal"/>
    <w:autoRedefine/>
    <w:uiPriority w:val="39"/>
    <w:unhideWhenUsed/>
    <w:rsid w:val="00C55458"/>
    <w:pPr>
      <w:spacing w:after="100"/>
      <w:ind w:left="880"/>
    </w:pPr>
    <w:rPr>
      <w:rFonts w:eastAsia="Times New Roman"/>
      <w:lang w:eastAsia="tr-TR"/>
    </w:rPr>
  </w:style>
  <w:style w:type="paragraph" w:customStyle="1" w:styleId="T61">
    <w:name w:val="İÇT 61"/>
    <w:basedOn w:val="Normal"/>
    <w:next w:val="Normal"/>
    <w:autoRedefine/>
    <w:uiPriority w:val="39"/>
    <w:unhideWhenUsed/>
    <w:rsid w:val="00C55458"/>
    <w:pPr>
      <w:spacing w:after="100"/>
      <w:ind w:left="1100"/>
    </w:pPr>
    <w:rPr>
      <w:rFonts w:eastAsia="Times New Roman"/>
      <w:lang w:eastAsia="tr-TR"/>
    </w:rPr>
  </w:style>
  <w:style w:type="paragraph" w:customStyle="1" w:styleId="T71">
    <w:name w:val="İÇT 71"/>
    <w:basedOn w:val="Normal"/>
    <w:next w:val="Normal"/>
    <w:autoRedefine/>
    <w:uiPriority w:val="39"/>
    <w:unhideWhenUsed/>
    <w:rsid w:val="00C55458"/>
    <w:pPr>
      <w:spacing w:after="100"/>
      <w:ind w:left="1320"/>
    </w:pPr>
    <w:rPr>
      <w:rFonts w:eastAsia="Times New Roman"/>
      <w:lang w:eastAsia="tr-TR"/>
    </w:rPr>
  </w:style>
  <w:style w:type="paragraph" w:customStyle="1" w:styleId="T81">
    <w:name w:val="İÇT 81"/>
    <w:basedOn w:val="Normal"/>
    <w:next w:val="Normal"/>
    <w:autoRedefine/>
    <w:uiPriority w:val="39"/>
    <w:unhideWhenUsed/>
    <w:rsid w:val="00C55458"/>
    <w:pPr>
      <w:spacing w:after="100"/>
      <w:ind w:left="1540"/>
    </w:pPr>
    <w:rPr>
      <w:rFonts w:eastAsia="Times New Roman"/>
      <w:lang w:eastAsia="tr-TR"/>
    </w:rPr>
  </w:style>
  <w:style w:type="paragraph" w:customStyle="1" w:styleId="T91">
    <w:name w:val="İÇT 91"/>
    <w:basedOn w:val="Normal"/>
    <w:next w:val="Normal"/>
    <w:autoRedefine/>
    <w:uiPriority w:val="39"/>
    <w:unhideWhenUsed/>
    <w:rsid w:val="00C55458"/>
    <w:pPr>
      <w:spacing w:after="100"/>
      <w:ind w:left="1760"/>
    </w:pPr>
    <w:rPr>
      <w:rFonts w:eastAsia="Times New Roman"/>
      <w:lang w:eastAsia="tr-TR"/>
    </w:rPr>
  </w:style>
  <w:style w:type="paragraph" w:customStyle="1" w:styleId="Dizin11">
    <w:name w:val="Dizin 11"/>
    <w:basedOn w:val="Normal"/>
    <w:next w:val="Normal"/>
    <w:autoRedefine/>
    <w:uiPriority w:val="99"/>
    <w:unhideWhenUsed/>
    <w:rsid w:val="00C55458"/>
    <w:pPr>
      <w:tabs>
        <w:tab w:val="right" w:pos="2542"/>
      </w:tabs>
      <w:spacing w:after="0" w:line="360" w:lineRule="auto"/>
      <w:ind w:left="-142" w:right="-426" w:firstLine="142"/>
    </w:pPr>
    <w:rPr>
      <w:rFonts w:cs="Calibri"/>
      <w:sz w:val="20"/>
      <w:szCs w:val="20"/>
    </w:rPr>
  </w:style>
  <w:style w:type="paragraph" w:customStyle="1" w:styleId="Dizin21">
    <w:name w:val="Dizin 21"/>
    <w:basedOn w:val="Normal"/>
    <w:next w:val="Normal"/>
    <w:autoRedefine/>
    <w:uiPriority w:val="99"/>
    <w:unhideWhenUsed/>
    <w:rsid w:val="00C55458"/>
    <w:pPr>
      <w:spacing w:after="0"/>
      <w:ind w:left="440" w:hanging="220"/>
    </w:pPr>
    <w:rPr>
      <w:rFonts w:cs="Calibri"/>
      <w:sz w:val="20"/>
      <w:szCs w:val="20"/>
    </w:rPr>
  </w:style>
  <w:style w:type="paragraph" w:customStyle="1" w:styleId="Dizin31">
    <w:name w:val="Dizin 31"/>
    <w:basedOn w:val="Normal"/>
    <w:next w:val="Normal"/>
    <w:autoRedefine/>
    <w:uiPriority w:val="99"/>
    <w:unhideWhenUsed/>
    <w:rsid w:val="00C55458"/>
    <w:pPr>
      <w:spacing w:after="0"/>
      <w:ind w:left="660" w:hanging="220"/>
    </w:pPr>
    <w:rPr>
      <w:rFonts w:cs="Calibri"/>
      <w:sz w:val="20"/>
      <w:szCs w:val="20"/>
    </w:rPr>
  </w:style>
  <w:style w:type="paragraph" w:customStyle="1" w:styleId="Dizin41">
    <w:name w:val="Dizin 41"/>
    <w:basedOn w:val="Normal"/>
    <w:next w:val="Normal"/>
    <w:autoRedefine/>
    <w:uiPriority w:val="99"/>
    <w:unhideWhenUsed/>
    <w:rsid w:val="00C55458"/>
    <w:pPr>
      <w:spacing w:after="0"/>
      <w:ind w:left="880" w:hanging="220"/>
    </w:pPr>
    <w:rPr>
      <w:rFonts w:cs="Calibri"/>
      <w:sz w:val="20"/>
      <w:szCs w:val="20"/>
    </w:rPr>
  </w:style>
  <w:style w:type="paragraph" w:customStyle="1" w:styleId="Dizin51">
    <w:name w:val="Dizin 51"/>
    <w:basedOn w:val="Normal"/>
    <w:next w:val="Normal"/>
    <w:autoRedefine/>
    <w:uiPriority w:val="99"/>
    <w:unhideWhenUsed/>
    <w:rsid w:val="00C55458"/>
    <w:pPr>
      <w:spacing w:after="0"/>
      <w:ind w:left="1100" w:hanging="220"/>
    </w:pPr>
    <w:rPr>
      <w:rFonts w:cs="Calibri"/>
      <w:sz w:val="20"/>
      <w:szCs w:val="20"/>
    </w:rPr>
  </w:style>
  <w:style w:type="paragraph" w:customStyle="1" w:styleId="Dizin61">
    <w:name w:val="Dizin 61"/>
    <w:basedOn w:val="Normal"/>
    <w:next w:val="Normal"/>
    <w:autoRedefine/>
    <w:uiPriority w:val="99"/>
    <w:unhideWhenUsed/>
    <w:rsid w:val="00C55458"/>
    <w:pPr>
      <w:spacing w:after="0"/>
      <w:ind w:left="1320" w:hanging="220"/>
    </w:pPr>
    <w:rPr>
      <w:rFonts w:cs="Calibri"/>
      <w:sz w:val="20"/>
      <w:szCs w:val="20"/>
    </w:rPr>
  </w:style>
  <w:style w:type="paragraph" w:customStyle="1" w:styleId="Dizin71">
    <w:name w:val="Dizin 71"/>
    <w:basedOn w:val="Normal"/>
    <w:next w:val="Normal"/>
    <w:autoRedefine/>
    <w:uiPriority w:val="99"/>
    <w:unhideWhenUsed/>
    <w:rsid w:val="00C55458"/>
    <w:pPr>
      <w:spacing w:after="0"/>
      <w:ind w:left="1540" w:hanging="220"/>
    </w:pPr>
    <w:rPr>
      <w:rFonts w:cs="Calibri"/>
      <w:sz w:val="20"/>
      <w:szCs w:val="20"/>
    </w:rPr>
  </w:style>
  <w:style w:type="paragraph" w:customStyle="1" w:styleId="Dizin81">
    <w:name w:val="Dizin 81"/>
    <w:basedOn w:val="Normal"/>
    <w:next w:val="Normal"/>
    <w:autoRedefine/>
    <w:uiPriority w:val="99"/>
    <w:unhideWhenUsed/>
    <w:rsid w:val="00C55458"/>
    <w:pPr>
      <w:spacing w:after="0"/>
      <w:ind w:left="1760" w:hanging="220"/>
    </w:pPr>
    <w:rPr>
      <w:rFonts w:cs="Calibri"/>
      <w:sz w:val="20"/>
      <w:szCs w:val="20"/>
    </w:rPr>
  </w:style>
  <w:style w:type="paragraph" w:customStyle="1" w:styleId="Dizin91">
    <w:name w:val="Dizin 91"/>
    <w:basedOn w:val="Normal"/>
    <w:next w:val="Normal"/>
    <w:autoRedefine/>
    <w:uiPriority w:val="99"/>
    <w:unhideWhenUsed/>
    <w:rsid w:val="00C55458"/>
    <w:pPr>
      <w:spacing w:after="0"/>
      <w:ind w:left="1980" w:hanging="220"/>
    </w:pPr>
    <w:rPr>
      <w:rFonts w:cs="Calibri"/>
      <w:sz w:val="20"/>
      <w:szCs w:val="20"/>
    </w:rPr>
  </w:style>
  <w:style w:type="paragraph" w:customStyle="1" w:styleId="DizinBal1">
    <w:name w:val="Dizin Başlığı1"/>
    <w:basedOn w:val="Normal"/>
    <w:next w:val="Dizin1"/>
    <w:uiPriority w:val="99"/>
    <w:unhideWhenUsed/>
    <w:rsid w:val="00C55458"/>
    <w:pPr>
      <w:spacing w:after="0"/>
    </w:pPr>
    <w:rPr>
      <w:rFonts w:cs="Calibri"/>
      <w:sz w:val="20"/>
      <w:szCs w:val="20"/>
    </w:rPr>
  </w:style>
  <w:style w:type="character" w:customStyle="1" w:styleId="Balk2Char1">
    <w:name w:val="Başlık 2 Char1"/>
    <w:basedOn w:val="VarsaylanParagrafYazTipi"/>
    <w:uiPriority w:val="9"/>
    <w:semiHidden/>
    <w:rsid w:val="00C55458"/>
    <w:rPr>
      <w:rFonts w:asciiTheme="majorHAnsi" w:eastAsiaTheme="majorEastAsia" w:hAnsiTheme="majorHAnsi" w:cstheme="majorBidi"/>
      <w:color w:val="BFBFBF" w:themeColor="accent1" w:themeShade="BF"/>
      <w:sz w:val="26"/>
      <w:szCs w:val="26"/>
    </w:rPr>
  </w:style>
  <w:style w:type="paragraph" w:styleId="stbilgi">
    <w:name w:val="header"/>
    <w:basedOn w:val="Normal"/>
    <w:link w:val="stbilgiChar1"/>
    <w:uiPriority w:val="99"/>
    <w:unhideWhenUsed/>
    <w:rsid w:val="00C55458"/>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C55458"/>
  </w:style>
  <w:style w:type="paragraph" w:styleId="Altbilgi">
    <w:name w:val="footer"/>
    <w:basedOn w:val="Normal"/>
    <w:link w:val="AltbilgiChar1"/>
    <w:uiPriority w:val="99"/>
    <w:unhideWhenUsed/>
    <w:rsid w:val="00C55458"/>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C55458"/>
  </w:style>
  <w:style w:type="table" w:styleId="DzTablo2">
    <w:name w:val="Plain Table 2"/>
    <w:basedOn w:val="NormalTablo"/>
    <w:uiPriority w:val="42"/>
    <w:rsid w:val="00C55458"/>
    <w:pPr>
      <w:spacing w:after="0" w:line="240" w:lineRule="auto"/>
    </w:pPr>
    <w:tblPr>
      <w:tblStyleRowBandSize w:val="1"/>
      <w:tblStyleColBandSize w:val="1"/>
      <w:tblBorders>
        <w:top w:val="single" w:sz="4" w:space="0" w:color="FFFFFF" w:themeColor="text1" w:themeTint="80"/>
        <w:bottom w:val="single" w:sz="4" w:space="0" w:color="FFFFFF" w:themeColor="text1" w:themeTint="80"/>
      </w:tblBorders>
    </w:tblPr>
    <w:tblStylePr w:type="firstRow">
      <w:rPr>
        <w:b/>
        <w:bCs/>
      </w:rPr>
      <w:tblPr/>
      <w:tcPr>
        <w:tcBorders>
          <w:bottom w:val="single" w:sz="4" w:space="0" w:color="FFFFFF" w:themeColor="text1" w:themeTint="80"/>
        </w:tcBorders>
      </w:tcPr>
    </w:tblStylePr>
    <w:tblStylePr w:type="lastRow">
      <w:rPr>
        <w:b/>
        <w:bCs/>
      </w:rPr>
      <w:tblPr/>
      <w:tcPr>
        <w:tcBorders>
          <w:top w:val="single" w:sz="4" w:space="0" w:color="FFFFFF" w:themeColor="text1" w:themeTint="80"/>
        </w:tcBorders>
      </w:tcPr>
    </w:tblStylePr>
    <w:tblStylePr w:type="firstCol">
      <w:rPr>
        <w:b/>
        <w:bCs/>
      </w:rPr>
    </w:tblStylePr>
    <w:tblStylePr w:type="lastCol">
      <w:rPr>
        <w:b/>
        <w:bCs/>
      </w:rPr>
    </w:tblStylePr>
    <w:tblStylePr w:type="band1Vert">
      <w:tblPr/>
      <w:tcPr>
        <w:tcBorders>
          <w:left w:val="single" w:sz="4" w:space="0" w:color="FFFFFF" w:themeColor="text1" w:themeTint="80"/>
          <w:right w:val="single" w:sz="4" w:space="0" w:color="FFFFFF" w:themeColor="text1" w:themeTint="80"/>
        </w:tcBorders>
      </w:tcPr>
    </w:tblStylePr>
    <w:tblStylePr w:type="band2Vert">
      <w:tblPr/>
      <w:tcPr>
        <w:tcBorders>
          <w:left w:val="single" w:sz="4" w:space="0" w:color="FFFFFF" w:themeColor="text1" w:themeTint="80"/>
          <w:right w:val="single" w:sz="4" w:space="0" w:color="FFFFFF" w:themeColor="text1" w:themeTint="80"/>
        </w:tcBorders>
      </w:tcPr>
    </w:tblStylePr>
    <w:tblStylePr w:type="band1Horz">
      <w:tblPr/>
      <w:tcPr>
        <w:tcBorders>
          <w:top w:val="single" w:sz="4" w:space="0" w:color="FFFFFF" w:themeColor="text1" w:themeTint="80"/>
          <w:bottom w:val="single" w:sz="4" w:space="0" w:color="FFFFFF" w:themeColor="text1" w:themeTint="80"/>
        </w:tcBorders>
      </w:tcPr>
    </w:tblStylePr>
  </w:style>
  <w:style w:type="paragraph" w:styleId="AralkYok">
    <w:name w:val="No Spacing"/>
    <w:link w:val="AralkYokChar1"/>
    <w:uiPriority w:val="1"/>
    <w:qFormat/>
    <w:rsid w:val="00C55458"/>
    <w:pPr>
      <w:spacing w:after="0" w:line="240" w:lineRule="auto"/>
    </w:pPr>
  </w:style>
  <w:style w:type="paragraph" w:styleId="Dizin1">
    <w:name w:val="index 1"/>
    <w:basedOn w:val="Normal"/>
    <w:next w:val="Normal"/>
    <w:autoRedefine/>
    <w:uiPriority w:val="99"/>
    <w:unhideWhenUsed/>
    <w:rsid w:val="00764E0B"/>
    <w:pPr>
      <w:spacing w:after="0" w:line="240" w:lineRule="auto"/>
    </w:pPr>
    <w:rPr>
      <w:sz w:val="20"/>
    </w:rPr>
  </w:style>
  <w:style w:type="character" w:styleId="YerTutucuMetni">
    <w:name w:val="Placeholder Text"/>
    <w:basedOn w:val="VarsaylanParagrafYazTipi"/>
    <w:uiPriority w:val="99"/>
    <w:semiHidden/>
    <w:rsid w:val="00914BE5"/>
    <w:rPr>
      <w:color w:val="808080"/>
    </w:rPr>
  </w:style>
  <w:style w:type="paragraph" w:styleId="T1">
    <w:name w:val="toc 1"/>
    <w:basedOn w:val="Normal"/>
    <w:next w:val="Normal"/>
    <w:autoRedefine/>
    <w:uiPriority w:val="39"/>
    <w:unhideWhenUsed/>
    <w:qFormat/>
    <w:rsid w:val="00FF52EC"/>
    <w:pPr>
      <w:tabs>
        <w:tab w:val="right" w:leader="dot" w:pos="6226"/>
      </w:tabs>
      <w:spacing w:after="100"/>
    </w:pPr>
    <w:rPr>
      <w:rFonts w:eastAsia="Calibri"/>
      <w:noProof/>
      <w:spacing w:val="-6"/>
      <w:sz w:val="16"/>
      <w:szCs w:val="18"/>
      <w:lang w:val="en-US"/>
    </w:rPr>
  </w:style>
  <w:style w:type="paragraph" w:customStyle="1" w:styleId="Stil1">
    <w:name w:val="Stil1"/>
    <w:basedOn w:val="stbilgi"/>
    <w:link w:val="Stil1Char"/>
    <w:qFormat/>
    <w:rsid w:val="006E26EC"/>
    <w:rPr>
      <w:i/>
      <w:u w:val="single"/>
    </w:rPr>
  </w:style>
  <w:style w:type="character" w:styleId="Vurgu">
    <w:name w:val="Emphasis"/>
    <w:basedOn w:val="VarsaylanParagrafYazTipi"/>
    <w:uiPriority w:val="20"/>
    <w:qFormat/>
    <w:rsid w:val="006E26EC"/>
    <w:rPr>
      <w:i/>
      <w:iCs/>
    </w:rPr>
  </w:style>
  <w:style w:type="character" w:customStyle="1" w:styleId="Stil1Char">
    <w:name w:val="Stil1 Char"/>
    <w:basedOn w:val="stbilgiChar1"/>
    <w:link w:val="Stil1"/>
    <w:rsid w:val="006E26EC"/>
    <w:rPr>
      <w:i/>
      <w:u w:val="single"/>
    </w:rPr>
  </w:style>
  <w:style w:type="character" w:styleId="Gl">
    <w:name w:val="Strong"/>
    <w:basedOn w:val="VarsaylanParagrafYazTipi"/>
    <w:uiPriority w:val="22"/>
    <w:qFormat/>
    <w:rsid w:val="006E26EC"/>
    <w:rPr>
      <w:b/>
      <w:bCs/>
    </w:rPr>
  </w:style>
  <w:style w:type="character" w:styleId="KitapBal">
    <w:name w:val="Book Title"/>
    <w:basedOn w:val="VarsaylanParagrafYazTipi"/>
    <w:uiPriority w:val="33"/>
    <w:qFormat/>
    <w:rsid w:val="006E26EC"/>
    <w:rPr>
      <w:b/>
      <w:bCs/>
      <w:i/>
      <w:iCs/>
      <w:spacing w:val="5"/>
    </w:rPr>
  </w:style>
  <w:style w:type="character" w:styleId="GlBavuru">
    <w:name w:val="Intense Reference"/>
    <w:basedOn w:val="VarsaylanParagrafYazTipi"/>
    <w:uiPriority w:val="32"/>
    <w:qFormat/>
    <w:rsid w:val="006E26EC"/>
    <w:rPr>
      <w:b/>
      <w:bCs/>
      <w:smallCaps/>
      <w:color w:val="FFFFFF" w:themeColor="accent1"/>
      <w:spacing w:val="5"/>
    </w:rPr>
  </w:style>
  <w:style w:type="character" w:styleId="HafifBavuru">
    <w:name w:val="Subtle Reference"/>
    <w:basedOn w:val="VarsaylanParagrafYazTipi"/>
    <w:uiPriority w:val="31"/>
    <w:qFormat/>
    <w:rsid w:val="006E26EC"/>
    <w:rPr>
      <w:smallCaps/>
      <w:color w:val="FFFFFF" w:themeColor="text1" w:themeTint="A5"/>
    </w:rPr>
  </w:style>
  <w:style w:type="paragraph" w:styleId="GlAlnt">
    <w:name w:val="Intense Quote"/>
    <w:basedOn w:val="Normal"/>
    <w:next w:val="Normal"/>
    <w:link w:val="GlAlntChar"/>
    <w:uiPriority w:val="30"/>
    <w:qFormat/>
    <w:rsid w:val="006E26EC"/>
    <w:pPr>
      <w:pBdr>
        <w:top w:val="single" w:sz="4" w:space="10" w:color="FFFFFF" w:themeColor="accent1"/>
        <w:bottom w:val="single" w:sz="4" w:space="10" w:color="FFFFFF" w:themeColor="accent1"/>
      </w:pBdr>
      <w:spacing w:before="360" w:after="360"/>
      <w:ind w:left="864" w:right="864"/>
      <w:jc w:val="center"/>
    </w:pPr>
    <w:rPr>
      <w:i/>
      <w:iCs/>
      <w:color w:val="FFFFFF" w:themeColor="accent1"/>
    </w:rPr>
  </w:style>
  <w:style w:type="character" w:customStyle="1" w:styleId="GlAlntChar">
    <w:name w:val="Güçlü Alıntı Char"/>
    <w:basedOn w:val="VarsaylanParagrafYazTipi"/>
    <w:link w:val="GlAlnt"/>
    <w:uiPriority w:val="30"/>
    <w:rsid w:val="006E26EC"/>
    <w:rPr>
      <w:i/>
      <w:iCs/>
      <w:color w:val="FFFFFF" w:themeColor="accent1"/>
    </w:rPr>
  </w:style>
  <w:style w:type="paragraph" w:styleId="Alnt">
    <w:name w:val="Quote"/>
    <w:basedOn w:val="Normal"/>
    <w:next w:val="Normal"/>
    <w:link w:val="AlntChar"/>
    <w:uiPriority w:val="29"/>
    <w:qFormat/>
    <w:rsid w:val="006E26EC"/>
    <w:pPr>
      <w:spacing w:before="200"/>
      <w:ind w:left="864" w:right="864"/>
      <w:jc w:val="center"/>
    </w:pPr>
    <w:rPr>
      <w:i/>
      <w:iCs/>
      <w:color w:val="FFFFFF" w:themeColor="text1" w:themeTint="BF"/>
    </w:rPr>
  </w:style>
  <w:style w:type="character" w:customStyle="1" w:styleId="AlntChar">
    <w:name w:val="Alıntı Char"/>
    <w:basedOn w:val="VarsaylanParagrafYazTipi"/>
    <w:link w:val="Alnt"/>
    <w:uiPriority w:val="29"/>
    <w:rsid w:val="006E26EC"/>
    <w:rPr>
      <w:i/>
      <w:iCs/>
      <w:color w:val="FFFFFF" w:themeColor="text1" w:themeTint="BF"/>
    </w:rPr>
  </w:style>
  <w:style w:type="character" w:styleId="GlVurgulama">
    <w:name w:val="Intense Emphasis"/>
    <w:basedOn w:val="VarsaylanParagrafYazTipi"/>
    <w:uiPriority w:val="21"/>
    <w:qFormat/>
    <w:rsid w:val="006E26EC"/>
    <w:rPr>
      <w:i/>
      <w:iCs/>
      <w:color w:val="FFFFFF" w:themeColor="accent1"/>
    </w:rPr>
  </w:style>
  <w:style w:type="character" w:styleId="HafifVurgulama">
    <w:name w:val="Subtle Emphasis"/>
    <w:basedOn w:val="VarsaylanParagrafYazTipi"/>
    <w:uiPriority w:val="19"/>
    <w:qFormat/>
    <w:rsid w:val="006E26EC"/>
    <w:rPr>
      <w:i/>
      <w:iCs/>
      <w:color w:val="FFFFFF" w:themeColor="text1" w:themeTint="BF"/>
    </w:rPr>
  </w:style>
  <w:style w:type="paragraph" w:styleId="Altyaz">
    <w:name w:val="Subtitle"/>
    <w:basedOn w:val="Normal"/>
    <w:next w:val="Normal"/>
    <w:link w:val="AltyazChar"/>
    <w:uiPriority w:val="11"/>
    <w:qFormat/>
    <w:rsid w:val="006E26EC"/>
    <w:pPr>
      <w:numPr>
        <w:ilvl w:val="1"/>
      </w:numPr>
    </w:pPr>
    <w:rPr>
      <w:rFonts w:eastAsiaTheme="minorEastAsia"/>
      <w:color w:val="FFFFFF" w:themeColor="text1" w:themeTint="A5"/>
      <w:spacing w:val="15"/>
    </w:rPr>
  </w:style>
  <w:style w:type="character" w:customStyle="1" w:styleId="AltyazChar">
    <w:name w:val="Altyazı Char"/>
    <w:basedOn w:val="VarsaylanParagrafYazTipi"/>
    <w:link w:val="Altyaz"/>
    <w:uiPriority w:val="11"/>
    <w:rsid w:val="006E26EC"/>
    <w:rPr>
      <w:rFonts w:eastAsiaTheme="minorEastAsia"/>
      <w:color w:val="FFFFFF" w:themeColor="text1" w:themeTint="A5"/>
      <w:spacing w:val="15"/>
    </w:rPr>
  </w:style>
  <w:style w:type="paragraph" w:styleId="KonuBal">
    <w:name w:val="Title"/>
    <w:basedOn w:val="Normal"/>
    <w:next w:val="Normal"/>
    <w:link w:val="KonuBalChar"/>
    <w:uiPriority w:val="10"/>
    <w:qFormat/>
    <w:rsid w:val="006E26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E26EC"/>
    <w:rPr>
      <w:rFonts w:asciiTheme="majorHAnsi" w:eastAsiaTheme="majorEastAsia" w:hAnsiTheme="majorHAnsi" w:cstheme="majorBidi"/>
      <w:spacing w:val="-10"/>
      <w:kern w:val="28"/>
      <w:sz w:val="56"/>
      <w:szCs w:val="56"/>
    </w:rPr>
  </w:style>
  <w:style w:type="paragraph" w:customStyle="1" w:styleId="Stil2">
    <w:name w:val="Stil2"/>
    <w:basedOn w:val="Stil1"/>
    <w:qFormat/>
    <w:rsid w:val="006E26EC"/>
    <w:rPr>
      <w:color w:val="FFFFFF" w:themeColor="text1"/>
    </w:rPr>
  </w:style>
  <w:style w:type="paragraph" w:customStyle="1" w:styleId="Style">
    <w:name w:val="Style"/>
    <w:rsid w:val="00F640DA"/>
    <w:pPr>
      <w:widowControl w:val="0"/>
      <w:autoSpaceDE w:val="0"/>
      <w:autoSpaceDN w:val="0"/>
      <w:adjustRightInd w:val="0"/>
      <w:spacing w:after="0" w:line="240" w:lineRule="auto"/>
    </w:pPr>
    <w:rPr>
      <w:rFonts w:ascii="TimesNewRomanPSMT" w:eastAsiaTheme="minorEastAsia" w:hAnsi="TimesNewRomanPSMT" w:cs="TimesNewRomanPSMT"/>
      <w:sz w:val="24"/>
      <w:szCs w:val="24"/>
      <w:lang w:val="tr" w:eastAsia="zh-CN"/>
    </w:rPr>
  </w:style>
  <w:style w:type="paragraph" w:styleId="HTMLncedenBiimlendirilmi">
    <w:name w:val="HTML Preformatted"/>
    <w:basedOn w:val="Normal"/>
    <w:link w:val="HTMLncedenBiimlendirilmiChar"/>
    <w:uiPriority w:val="99"/>
    <w:unhideWhenUsed/>
    <w:rsid w:val="00F64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640DA"/>
    <w:rPr>
      <w:rFonts w:ascii="Courier New" w:eastAsia="Times New Roman" w:hAnsi="Courier New" w:cs="Courier New"/>
      <w:sz w:val="20"/>
      <w:szCs w:val="20"/>
      <w:lang w:eastAsia="tr-TR"/>
    </w:rPr>
  </w:style>
  <w:style w:type="paragraph" w:styleId="DzMetin">
    <w:name w:val="Plain Text"/>
    <w:basedOn w:val="Normal"/>
    <w:link w:val="DzMetinChar"/>
    <w:rsid w:val="00F640DA"/>
    <w:pPr>
      <w:spacing w:after="0" w:line="240" w:lineRule="auto"/>
    </w:pPr>
    <w:rPr>
      <w:rFonts w:ascii="Courier New" w:eastAsia="Times New Roman" w:hAnsi="Courier New" w:cs="Arial Narrow"/>
      <w:sz w:val="20"/>
      <w:szCs w:val="20"/>
      <w:lang w:eastAsia="tr-TR"/>
    </w:rPr>
  </w:style>
  <w:style w:type="character" w:customStyle="1" w:styleId="DzMetinChar">
    <w:name w:val="Düz Metin Char"/>
    <w:basedOn w:val="VarsaylanParagrafYazTipi"/>
    <w:link w:val="DzMetin"/>
    <w:rsid w:val="00F640DA"/>
    <w:rPr>
      <w:rFonts w:ascii="Courier New" w:eastAsia="Times New Roman" w:hAnsi="Courier New" w:cs="Arial Narrow"/>
      <w:sz w:val="20"/>
      <w:szCs w:val="20"/>
      <w:lang w:eastAsia="tr-TR"/>
    </w:rPr>
  </w:style>
  <w:style w:type="paragraph" w:styleId="GvdeMetniGirintisi">
    <w:name w:val="Body Text Indent"/>
    <w:basedOn w:val="Normal"/>
    <w:link w:val="GvdeMetniGirintisiChar"/>
    <w:unhideWhenUsed/>
    <w:rsid w:val="00F640DA"/>
    <w:pPr>
      <w:spacing w:after="120" w:line="276" w:lineRule="auto"/>
      <w:ind w:left="283"/>
    </w:pPr>
  </w:style>
  <w:style w:type="character" w:customStyle="1" w:styleId="GvdeMetniGirintisiChar">
    <w:name w:val="Gövde Metni Girintisi Char"/>
    <w:basedOn w:val="VarsaylanParagrafYazTipi"/>
    <w:link w:val="GvdeMetniGirintisi"/>
    <w:rsid w:val="00F640DA"/>
  </w:style>
  <w:style w:type="paragraph" w:styleId="GvdeMetni">
    <w:name w:val="Body Text"/>
    <w:basedOn w:val="Normal"/>
    <w:link w:val="GvdeMetniChar"/>
    <w:uiPriority w:val="99"/>
    <w:unhideWhenUsed/>
    <w:rsid w:val="00F640DA"/>
    <w:pPr>
      <w:spacing w:after="120" w:line="276" w:lineRule="auto"/>
    </w:pPr>
  </w:style>
  <w:style w:type="character" w:customStyle="1" w:styleId="GvdeMetniChar">
    <w:name w:val="Gövde Metni Char"/>
    <w:basedOn w:val="VarsaylanParagrafYazTipi"/>
    <w:link w:val="GvdeMetni"/>
    <w:uiPriority w:val="99"/>
    <w:rsid w:val="00F640DA"/>
  </w:style>
  <w:style w:type="character" w:customStyle="1" w:styleId="DipnotMetniChar1">
    <w:name w:val="Dipnot Metni Char1"/>
    <w:aliases w:val=" Char Char Char, Char Char2, Char Char1"/>
    <w:rsid w:val="00F640DA"/>
    <w:rPr>
      <w:rFonts w:ascii="Arial" w:eastAsia="Times New Roman" w:hAnsi="Arial" w:cs="Arial"/>
      <w:color w:val="000000"/>
      <w:sz w:val="24"/>
      <w:szCs w:val="24"/>
      <w:lang w:eastAsia="tr-TR"/>
    </w:rPr>
  </w:style>
  <w:style w:type="paragraph" w:customStyle="1" w:styleId="VARAK">
    <w:name w:val="VARAK"/>
    <w:basedOn w:val="Normal"/>
    <w:rsid w:val="00F640DA"/>
    <w:pPr>
      <w:tabs>
        <w:tab w:val="left" w:pos="4536"/>
        <w:tab w:val="decimal" w:pos="5387"/>
        <w:tab w:val="decimal" w:pos="6521"/>
      </w:tabs>
      <w:overflowPunct w:val="0"/>
      <w:autoSpaceDE w:val="0"/>
      <w:autoSpaceDN w:val="0"/>
      <w:adjustRightInd w:val="0"/>
      <w:spacing w:after="0" w:line="240" w:lineRule="auto"/>
    </w:pPr>
    <w:rPr>
      <w:rFonts w:ascii="Times New Roman" w:eastAsia="Times New Roman" w:hAnsi="Times New Roman" w:cs="Times New Roman"/>
      <w:sz w:val="16"/>
      <w:szCs w:val="20"/>
      <w:lang w:val="en-US" w:eastAsia="tr-TR"/>
    </w:rPr>
  </w:style>
  <w:style w:type="character" w:customStyle="1" w:styleId="a">
    <w:name w:val="Основной текст_"/>
    <w:link w:val="1"/>
    <w:semiHidden/>
    <w:locked/>
    <w:rsid w:val="00D67A56"/>
    <w:rPr>
      <w:rFonts w:ascii="Times New Roman" w:hAnsi="Times New Roman" w:cs="Times New Roman"/>
      <w:sz w:val="15"/>
      <w:szCs w:val="15"/>
      <w:shd w:val="clear" w:color="auto" w:fill="FFFFFF"/>
    </w:rPr>
  </w:style>
  <w:style w:type="paragraph" w:customStyle="1" w:styleId="1">
    <w:name w:val="Основной текст1"/>
    <w:basedOn w:val="Normal"/>
    <w:link w:val="a"/>
    <w:semiHidden/>
    <w:rsid w:val="00D67A56"/>
    <w:pPr>
      <w:shd w:val="clear" w:color="auto" w:fill="FFFFFF"/>
      <w:spacing w:before="300" w:after="0" w:line="202" w:lineRule="exact"/>
      <w:jc w:val="both"/>
    </w:pPr>
    <w:rPr>
      <w:rFonts w:ascii="Times New Roman" w:hAnsi="Times New Roman" w:cs="Times New Roman"/>
      <w:sz w:val="15"/>
      <w:szCs w:val="15"/>
    </w:rPr>
  </w:style>
  <w:style w:type="character" w:customStyle="1" w:styleId="gt-card-ttl-txt">
    <w:name w:val="gt-card-ttl-txt"/>
    <w:basedOn w:val="VarsaylanParagrafYazTipi"/>
    <w:rsid w:val="006B3CFB"/>
  </w:style>
  <w:style w:type="paragraph" w:styleId="bekMetni">
    <w:name w:val="Block Text"/>
    <w:basedOn w:val="Normal"/>
    <w:uiPriority w:val="99"/>
    <w:rsid w:val="00D366C2"/>
    <w:pPr>
      <w:spacing w:after="0" w:line="360" w:lineRule="auto"/>
      <w:ind w:left="284" w:right="567" w:firstLine="424"/>
      <w:jc w:val="both"/>
    </w:pPr>
    <w:rPr>
      <w:rFonts w:ascii="Times New Roman" w:eastAsia="Times New Roman" w:hAnsi="Times New Roman" w:cs="Times New Roman"/>
      <w:sz w:val="24"/>
      <w:szCs w:val="20"/>
      <w:lang w:eastAsia="tr-TR"/>
    </w:rPr>
  </w:style>
  <w:style w:type="character" w:customStyle="1" w:styleId="translation-chunk">
    <w:name w:val="translation-chunk"/>
    <w:basedOn w:val="VarsaylanParagrafYazTipi"/>
    <w:uiPriority w:val="99"/>
    <w:rsid w:val="00D366C2"/>
    <w:rPr>
      <w:rFonts w:cs="Times New Roman"/>
    </w:rPr>
  </w:style>
  <w:style w:type="character" w:styleId="SayfaNumaras">
    <w:name w:val="page number"/>
    <w:basedOn w:val="VarsaylanParagrafYazTipi"/>
    <w:uiPriority w:val="99"/>
    <w:rsid w:val="00D366C2"/>
    <w:rPr>
      <w:rFonts w:cs="Times New Roman"/>
    </w:rPr>
  </w:style>
  <w:style w:type="character" w:customStyle="1" w:styleId="Balk3Char">
    <w:name w:val="Başlık 3 Char"/>
    <w:basedOn w:val="VarsaylanParagrafYazTipi"/>
    <w:link w:val="Balk3"/>
    <w:rsid w:val="00563CB3"/>
    <w:rPr>
      <w:rFonts w:ascii="Times New Roman" w:eastAsia="Times New Roman" w:hAnsi="Times New Roman" w:cs="Arial"/>
      <w:b/>
      <w:bCs/>
      <w:i/>
      <w:sz w:val="28"/>
      <w:szCs w:val="26"/>
      <w:lang w:val="ru-RU" w:eastAsia="ru-RU"/>
    </w:rPr>
  </w:style>
  <w:style w:type="character" w:customStyle="1" w:styleId="st">
    <w:name w:val="st"/>
    <w:rsid w:val="00563CB3"/>
  </w:style>
  <w:style w:type="paragraph" w:styleId="Kaynaka">
    <w:name w:val="Bibliography"/>
    <w:basedOn w:val="Normal"/>
    <w:next w:val="Normal"/>
    <w:uiPriority w:val="37"/>
    <w:unhideWhenUsed/>
    <w:rsid w:val="00CF1075"/>
    <w:rPr>
      <w:rFonts w:ascii="Times New Roman" w:hAnsi="Times New Roman"/>
      <w:sz w:val="24"/>
    </w:rPr>
  </w:style>
  <w:style w:type="paragraph" w:customStyle="1" w:styleId="METN">
    <w:name w:val="METİN"/>
    <w:basedOn w:val="Normal"/>
    <w:autoRedefine/>
    <w:rsid w:val="00CF1075"/>
    <w:pPr>
      <w:spacing w:after="0" w:line="360" w:lineRule="auto"/>
      <w:ind w:firstLine="709"/>
      <w:jc w:val="both"/>
    </w:pPr>
    <w:rPr>
      <w:rFonts w:ascii="Times New Roman" w:eastAsia="Times New Roman" w:hAnsi="Times New Roman" w:cs="Times New Roman"/>
      <w:sz w:val="24"/>
      <w:szCs w:val="24"/>
      <w:lang w:eastAsia="tr-TR"/>
    </w:rPr>
  </w:style>
  <w:style w:type="paragraph" w:customStyle="1" w:styleId="yiv0633943630msonormal">
    <w:name w:val="yiv0633943630msonormal"/>
    <w:basedOn w:val="Normal"/>
    <w:rsid w:val="00CF10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CF1075"/>
    <w:rPr>
      <w:color w:val="808080"/>
      <w:shd w:val="clear" w:color="auto" w:fill="E6E6E6"/>
    </w:rPr>
  </w:style>
  <w:style w:type="table" w:customStyle="1" w:styleId="TabloKlavuzu2">
    <w:name w:val="Tablo Kılavuzu2"/>
    <w:basedOn w:val="NormalTablo"/>
    <w:next w:val="TabloKlavuzu"/>
    <w:uiPriority w:val="59"/>
    <w:rsid w:val="00295243"/>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39"/>
    <w:rsid w:val="0029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29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29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29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29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295243"/>
    <w:pPr>
      <w:tabs>
        <w:tab w:val="decimal" w:pos="360"/>
      </w:tabs>
      <w:spacing w:after="200" w:line="276" w:lineRule="auto"/>
    </w:pPr>
    <w:rPr>
      <w:sz w:val="24"/>
      <w:lang w:eastAsia="tr-TR"/>
    </w:rPr>
  </w:style>
  <w:style w:type="paragraph" w:styleId="T2">
    <w:name w:val="toc 2"/>
    <w:basedOn w:val="Normal"/>
    <w:next w:val="Normal"/>
    <w:autoRedefine/>
    <w:uiPriority w:val="39"/>
    <w:unhideWhenUsed/>
    <w:qFormat/>
    <w:rsid w:val="00761F9E"/>
    <w:pPr>
      <w:tabs>
        <w:tab w:val="right" w:leader="dot" w:pos="6226"/>
      </w:tabs>
      <w:spacing w:after="100" w:line="276" w:lineRule="auto"/>
    </w:pPr>
    <w:rPr>
      <w:rFonts w:cstheme="minorHAnsi"/>
      <w:noProof/>
      <w:sz w:val="18"/>
    </w:rPr>
  </w:style>
  <w:style w:type="paragraph" w:styleId="T3">
    <w:name w:val="toc 3"/>
    <w:basedOn w:val="Normal"/>
    <w:next w:val="Normal"/>
    <w:autoRedefine/>
    <w:uiPriority w:val="39"/>
    <w:unhideWhenUsed/>
    <w:qFormat/>
    <w:rsid w:val="00295243"/>
    <w:pPr>
      <w:spacing w:after="100" w:line="276" w:lineRule="auto"/>
      <w:ind w:left="440"/>
    </w:pPr>
    <w:rPr>
      <w:sz w:val="24"/>
    </w:rPr>
  </w:style>
  <w:style w:type="paragraph" w:styleId="TBal">
    <w:name w:val="TOC Heading"/>
    <w:basedOn w:val="Balk1"/>
    <w:next w:val="Normal"/>
    <w:uiPriority w:val="39"/>
    <w:unhideWhenUsed/>
    <w:qFormat/>
    <w:rsid w:val="00295243"/>
    <w:pPr>
      <w:spacing w:before="480" w:line="276" w:lineRule="auto"/>
      <w:outlineLvl w:val="9"/>
    </w:pPr>
    <w:rPr>
      <w:rFonts w:asciiTheme="majorHAnsi" w:eastAsiaTheme="majorEastAsia" w:hAnsiTheme="majorHAnsi" w:cstheme="majorBidi"/>
      <w:b w:val="0"/>
      <w:bCs/>
      <w:color w:val="BFBFBF" w:themeColor="accent1" w:themeShade="BF"/>
      <w:sz w:val="28"/>
      <w:szCs w:val="28"/>
      <w:lang w:eastAsia="tr-TR"/>
    </w:rPr>
  </w:style>
  <w:style w:type="character" w:styleId="AklamaBavurusu">
    <w:name w:val="annotation reference"/>
    <w:basedOn w:val="VarsaylanParagrafYazTipi"/>
    <w:uiPriority w:val="99"/>
    <w:semiHidden/>
    <w:unhideWhenUsed/>
    <w:rsid w:val="00295243"/>
    <w:rPr>
      <w:sz w:val="16"/>
      <w:szCs w:val="16"/>
    </w:rPr>
  </w:style>
  <w:style w:type="paragraph" w:styleId="AklamaMetni">
    <w:name w:val="annotation text"/>
    <w:basedOn w:val="Normal"/>
    <w:link w:val="AklamaMetniChar"/>
    <w:uiPriority w:val="99"/>
    <w:semiHidden/>
    <w:unhideWhenUsed/>
    <w:rsid w:val="00295243"/>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95243"/>
    <w:rPr>
      <w:sz w:val="20"/>
      <w:szCs w:val="20"/>
    </w:rPr>
  </w:style>
  <w:style w:type="paragraph" w:styleId="AklamaKonusu">
    <w:name w:val="annotation subject"/>
    <w:basedOn w:val="AklamaMetni"/>
    <w:next w:val="AklamaMetni"/>
    <w:link w:val="AklamaKonusuChar"/>
    <w:uiPriority w:val="99"/>
    <w:semiHidden/>
    <w:unhideWhenUsed/>
    <w:rsid w:val="00295243"/>
    <w:rPr>
      <w:b/>
      <w:bCs/>
    </w:rPr>
  </w:style>
  <w:style w:type="character" w:customStyle="1" w:styleId="AklamaKonusuChar">
    <w:name w:val="Açıklama Konusu Char"/>
    <w:basedOn w:val="AklamaMetniChar"/>
    <w:link w:val="AklamaKonusu"/>
    <w:uiPriority w:val="99"/>
    <w:semiHidden/>
    <w:rsid w:val="00295243"/>
    <w:rPr>
      <w:b/>
      <w:bCs/>
      <w:sz w:val="20"/>
      <w:szCs w:val="20"/>
    </w:rPr>
  </w:style>
  <w:style w:type="paragraph" w:styleId="SonnotMetni">
    <w:name w:val="endnote text"/>
    <w:basedOn w:val="Normal"/>
    <w:link w:val="SonnotMetniChar"/>
    <w:uiPriority w:val="99"/>
    <w:semiHidden/>
    <w:unhideWhenUsed/>
    <w:rsid w:val="0029524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295243"/>
    <w:rPr>
      <w:sz w:val="20"/>
      <w:szCs w:val="20"/>
    </w:rPr>
  </w:style>
  <w:style w:type="character" w:styleId="SonnotBavurusu">
    <w:name w:val="endnote reference"/>
    <w:basedOn w:val="VarsaylanParagrafYazTipi"/>
    <w:uiPriority w:val="99"/>
    <w:semiHidden/>
    <w:unhideWhenUsed/>
    <w:rsid w:val="00295243"/>
    <w:rPr>
      <w:vertAlign w:val="superscript"/>
    </w:rPr>
  </w:style>
  <w:style w:type="character" w:customStyle="1" w:styleId="Balk4Char">
    <w:name w:val="Başlık 4 Char"/>
    <w:basedOn w:val="VarsaylanParagrafYazTipi"/>
    <w:link w:val="Balk4"/>
    <w:uiPriority w:val="9"/>
    <w:rsid w:val="00EB4A98"/>
    <w:rPr>
      <w:rFonts w:ascii="Times New Roman" w:eastAsia="Times New Roman" w:hAnsi="Times New Roman" w:cs="Times New Roman"/>
      <w:b/>
      <w:bCs/>
      <w:sz w:val="24"/>
      <w:szCs w:val="24"/>
      <w:lang w:eastAsia="tr-TR"/>
    </w:rPr>
  </w:style>
  <w:style w:type="character" w:customStyle="1" w:styleId="highlight">
    <w:name w:val="highlight"/>
    <w:basedOn w:val="VarsaylanParagrafYazTipi"/>
    <w:rsid w:val="00EB4A98"/>
  </w:style>
  <w:style w:type="paragraph" w:customStyle="1" w:styleId="description">
    <w:name w:val="description"/>
    <w:basedOn w:val="Normal"/>
    <w:rsid w:val="00EB4A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nhideWhenUsed/>
    <w:qFormat/>
    <w:rsid w:val="00EB4A98"/>
    <w:pPr>
      <w:spacing w:after="200" w:line="240" w:lineRule="auto"/>
    </w:pPr>
    <w:rPr>
      <w:rFonts w:eastAsiaTheme="minorEastAsia"/>
      <w:b/>
      <w:bCs/>
      <w:color w:val="FFFFFF" w:themeColor="accent1"/>
      <w:sz w:val="18"/>
      <w:szCs w:val="18"/>
      <w:lang w:eastAsia="tr-TR"/>
    </w:rPr>
  </w:style>
  <w:style w:type="paragraph" w:customStyle="1" w:styleId="2">
    <w:name w:val="2"/>
    <w:basedOn w:val="Normal"/>
    <w:next w:val="Altbilgi"/>
    <w:link w:val="AltBilgiChar0"/>
    <w:uiPriority w:val="99"/>
    <w:unhideWhenUsed/>
    <w:rsid w:val="00EB4A98"/>
    <w:pPr>
      <w:tabs>
        <w:tab w:val="center" w:pos="4536"/>
        <w:tab w:val="right" w:pos="9072"/>
      </w:tabs>
      <w:spacing w:after="0" w:line="240" w:lineRule="auto"/>
    </w:pPr>
  </w:style>
  <w:style w:type="character" w:customStyle="1" w:styleId="stBilgiChar0">
    <w:name w:val="Üst Bilgi Char"/>
    <w:basedOn w:val="VarsaylanParagrafYazTipi"/>
    <w:uiPriority w:val="99"/>
    <w:rsid w:val="00EB4A98"/>
  </w:style>
  <w:style w:type="character" w:customStyle="1" w:styleId="AltBilgiChar0">
    <w:name w:val="Alt Bilgi Char"/>
    <w:basedOn w:val="VarsaylanParagrafYazTipi"/>
    <w:link w:val="2"/>
    <w:uiPriority w:val="99"/>
    <w:rsid w:val="00EB4A98"/>
  </w:style>
  <w:style w:type="paragraph" w:customStyle="1" w:styleId="BASLIKKY">
    <w:name w:val="BASLIK: KY"/>
    <w:aliases w:val="MZ"/>
    <w:basedOn w:val="Normal"/>
    <w:rsid w:val="009617E3"/>
    <w:pPr>
      <w:overflowPunct w:val="0"/>
      <w:autoSpaceDE w:val="0"/>
      <w:autoSpaceDN w:val="0"/>
      <w:adjustRightInd w:val="0"/>
      <w:spacing w:before="120" w:after="60" w:line="240" w:lineRule="auto"/>
      <w:ind w:left="567"/>
      <w:jc w:val="both"/>
      <w:textAlignment w:val="baseline"/>
    </w:pPr>
    <w:rPr>
      <w:rFonts w:ascii="Arial" w:eastAsia="Times New Roman" w:hAnsi="Arial" w:cs="Times New Roman"/>
      <w:b/>
      <w:szCs w:val="20"/>
      <w:lang w:val="en-US" w:eastAsia="tr-TR"/>
    </w:rPr>
  </w:style>
  <w:style w:type="paragraph" w:customStyle="1" w:styleId="DZYAZI">
    <w:name w:val="DÜZ YAZI"/>
    <w:basedOn w:val="Normal"/>
    <w:rsid w:val="009617E3"/>
    <w:pPr>
      <w:overflowPunct w:val="0"/>
      <w:autoSpaceDE w:val="0"/>
      <w:autoSpaceDN w:val="0"/>
      <w:adjustRightInd w:val="0"/>
      <w:spacing w:before="60" w:after="60" w:line="240" w:lineRule="auto"/>
      <w:ind w:left="567" w:firstLine="567"/>
      <w:jc w:val="both"/>
      <w:textAlignment w:val="baseline"/>
    </w:pPr>
    <w:rPr>
      <w:rFonts w:ascii="Times New Roman" w:eastAsia="Times New Roman" w:hAnsi="Times New Roman" w:cs="Times New Roman"/>
      <w:sz w:val="20"/>
      <w:szCs w:val="20"/>
      <w:lang w:val="en-US" w:eastAsia="tr-TR"/>
    </w:rPr>
  </w:style>
  <w:style w:type="paragraph" w:customStyle="1" w:styleId="HASIL">
    <w:name w:val="HASIL"/>
    <w:aliases w:val="hisse,yekun"/>
    <w:basedOn w:val="Normal"/>
    <w:rsid w:val="009617E3"/>
    <w:pPr>
      <w:tabs>
        <w:tab w:val="left" w:pos="6067"/>
        <w:tab w:val="decimal" w:pos="6917"/>
        <w:tab w:val="left" w:pos="7201"/>
        <w:tab w:val="decimal" w:pos="9185"/>
      </w:tabs>
      <w:overflowPunct w:val="0"/>
      <w:autoSpaceDE w:val="0"/>
      <w:autoSpaceDN w:val="0"/>
      <w:adjustRightInd w:val="0"/>
      <w:spacing w:after="0" w:line="240" w:lineRule="auto"/>
      <w:ind w:left="1021" w:right="3402" w:hanging="170"/>
      <w:jc w:val="both"/>
      <w:textAlignment w:val="baseline"/>
    </w:pPr>
    <w:rPr>
      <w:rFonts w:ascii="Times New Roman" w:eastAsia="Times New Roman" w:hAnsi="Times New Roman" w:cs="Times New Roman"/>
      <w:sz w:val="16"/>
      <w:szCs w:val="20"/>
      <w:lang w:val="en-US" w:eastAsia="tr-TR"/>
    </w:rPr>
  </w:style>
  <w:style w:type="character" w:customStyle="1" w:styleId="BalonMetniChar1">
    <w:name w:val="Balon Metni Char1"/>
    <w:uiPriority w:val="99"/>
    <w:semiHidden/>
    <w:rsid w:val="009617E3"/>
    <w:rPr>
      <w:rFonts w:ascii="Tahoma" w:hAnsi="Tahoma" w:cs="Tahoma"/>
      <w:sz w:val="16"/>
      <w:szCs w:val="16"/>
    </w:rPr>
  </w:style>
  <w:style w:type="character" w:customStyle="1" w:styleId="AklamaMetniChar1">
    <w:name w:val="Açıklama Metni Char1"/>
    <w:uiPriority w:val="99"/>
    <w:semiHidden/>
    <w:rsid w:val="009617E3"/>
    <w:rPr>
      <w:sz w:val="20"/>
      <w:szCs w:val="20"/>
    </w:rPr>
  </w:style>
  <w:style w:type="paragraph" w:customStyle="1" w:styleId="BASLIKLIVA">
    <w:name w:val="BASLIK: LIVA"/>
    <w:aliases w:val="KAZA,BASLIK:LIVA,NAHIYE"/>
    <w:basedOn w:val="Normal"/>
    <w:rsid w:val="009617E3"/>
    <w:pPr>
      <w:overflowPunct w:val="0"/>
      <w:autoSpaceDE w:val="0"/>
      <w:autoSpaceDN w:val="0"/>
      <w:adjustRightInd w:val="0"/>
      <w:spacing w:after="0" w:line="240" w:lineRule="auto"/>
      <w:ind w:left="567"/>
      <w:jc w:val="center"/>
      <w:textAlignment w:val="baseline"/>
    </w:pPr>
    <w:rPr>
      <w:rFonts w:ascii="Arial" w:eastAsia="Times New Roman" w:hAnsi="Arial" w:cs="Times New Roman"/>
      <w:b/>
      <w:sz w:val="28"/>
      <w:szCs w:val="20"/>
      <w:lang w:val="en-US" w:eastAsia="tr-TR"/>
    </w:rPr>
  </w:style>
  <w:style w:type="paragraph" w:customStyle="1" w:styleId="Fihrist">
    <w:name w:val="Fihrist"/>
    <w:basedOn w:val="HASIL"/>
    <w:rsid w:val="009617E3"/>
    <w:pPr>
      <w:tabs>
        <w:tab w:val="right" w:pos="851"/>
        <w:tab w:val="left" w:pos="964"/>
      </w:tabs>
      <w:ind w:left="567" w:firstLine="0"/>
    </w:pPr>
  </w:style>
  <w:style w:type="character" w:customStyle="1" w:styleId="Balk5Char">
    <w:name w:val="Başlık 5 Char"/>
    <w:basedOn w:val="VarsaylanParagrafYazTipi"/>
    <w:link w:val="Balk5"/>
    <w:uiPriority w:val="9"/>
    <w:semiHidden/>
    <w:rsid w:val="009617E3"/>
    <w:rPr>
      <w:rFonts w:ascii="Cambria" w:eastAsia="Times New Roman" w:hAnsi="Cambria" w:cs="Times New Roman"/>
      <w:color w:val="243F60"/>
      <w:sz w:val="20"/>
      <w:szCs w:val="20"/>
      <w:lang w:val="x-none" w:eastAsia="x-none"/>
    </w:rPr>
  </w:style>
  <w:style w:type="character" w:customStyle="1" w:styleId="Balk6Char">
    <w:name w:val="Başlık 6 Char"/>
    <w:basedOn w:val="VarsaylanParagrafYazTipi"/>
    <w:link w:val="Balk6"/>
    <w:uiPriority w:val="9"/>
    <w:semiHidden/>
    <w:rsid w:val="009617E3"/>
    <w:rPr>
      <w:rFonts w:ascii="Cambria" w:eastAsia="Times New Roman" w:hAnsi="Cambria" w:cs="Times New Roman"/>
      <w:i/>
      <w:iCs/>
      <w:color w:val="243F60"/>
      <w:sz w:val="20"/>
      <w:szCs w:val="20"/>
      <w:lang w:val="x-none" w:eastAsia="x-none"/>
    </w:rPr>
  </w:style>
  <w:style w:type="character" w:customStyle="1" w:styleId="Balk7Char">
    <w:name w:val="Başlık 7 Char"/>
    <w:basedOn w:val="VarsaylanParagrafYazTipi"/>
    <w:link w:val="Balk7"/>
    <w:uiPriority w:val="9"/>
    <w:semiHidden/>
    <w:rsid w:val="009617E3"/>
    <w:rPr>
      <w:rFonts w:ascii="Cambria" w:eastAsia="Times New Roman" w:hAnsi="Cambria" w:cs="Times New Roman"/>
      <w:i/>
      <w:iCs/>
      <w:color w:val="404040"/>
      <w:sz w:val="20"/>
      <w:szCs w:val="20"/>
      <w:lang w:val="x-none" w:eastAsia="x-none"/>
    </w:rPr>
  </w:style>
  <w:style w:type="character" w:customStyle="1" w:styleId="Balk8Char">
    <w:name w:val="Başlık 8 Char"/>
    <w:basedOn w:val="VarsaylanParagrafYazTipi"/>
    <w:link w:val="Balk8"/>
    <w:uiPriority w:val="9"/>
    <w:semiHidden/>
    <w:rsid w:val="009617E3"/>
    <w:rPr>
      <w:rFonts w:ascii="Cambria" w:eastAsia="Times New Roman" w:hAnsi="Cambria" w:cs="Times New Roman"/>
      <w:color w:val="404040"/>
      <w:sz w:val="20"/>
      <w:szCs w:val="20"/>
      <w:lang w:val="x-none" w:eastAsia="x-none"/>
    </w:rPr>
  </w:style>
  <w:style w:type="character" w:customStyle="1" w:styleId="Balk9Char">
    <w:name w:val="Başlık 9 Char"/>
    <w:basedOn w:val="VarsaylanParagrafYazTipi"/>
    <w:link w:val="Balk9"/>
    <w:uiPriority w:val="9"/>
    <w:semiHidden/>
    <w:rsid w:val="009617E3"/>
    <w:rPr>
      <w:rFonts w:ascii="Cambria" w:eastAsia="Times New Roman" w:hAnsi="Cambria" w:cs="Times New Roman"/>
      <w:i/>
      <w:iCs/>
      <w:color w:val="404040"/>
      <w:sz w:val="20"/>
      <w:szCs w:val="20"/>
      <w:lang w:val="x-none" w:eastAsia="x-none"/>
    </w:rPr>
  </w:style>
  <w:style w:type="character" w:customStyle="1" w:styleId="fontstyle01">
    <w:name w:val="fontstyle01"/>
    <w:rsid w:val="009617E3"/>
    <w:rPr>
      <w:rFonts w:ascii="TimesNewRomanPS-BoldMT" w:hAnsi="TimesNewRomanPS-BoldMT" w:hint="default"/>
      <w:b/>
      <w:bCs/>
      <w:i w:val="0"/>
      <w:iCs w:val="0"/>
      <w:color w:val="000000"/>
      <w:sz w:val="20"/>
      <w:szCs w:val="20"/>
    </w:rPr>
  </w:style>
  <w:style w:type="character" w:customStyle="1" w:styleId="fontstyle11">
    <w:name w:val="fontstyle11"/>
    <w:rsid w:val="009617E3"/>
    <w:rPr>
      <w:rFonts w:ascii="TimesNewRomanPSMT" w:hAnsi="TimesNewRomanPSMT" w:hint="default"/>
      <w:b w:val="0"/>
      <w:bCs w:val="0"/>
      <w:i w:val="0"/>
      <w:iCs w:val="0"/>
      <w:color w:val="000000"/>
      <w:sz w:val="20"/>
      <w:szCs w:val="20"/>
    </w:rPr>
  </w:style>
  <w:style w:type="character" w:customStyle="1" w:styleId="textgriacik">
    <w:name w:val="text_griacik"/>
    <w:basedOn w:val="VarsaylanParagrafYazTipi"/>
    <w:rsid w:val="009617E3"/>
  </w:style>
  <w:style w:type="character" w:customStyle="1" w:styleId="fontstyle21">
    <w:name w:val="fontstyle21"/>
    <w:rsid w:val="009617E3"/>
    <w:rPr>
      <w:rFonts w:ascii="TimesNewRomanPS-ItalicMT" w:hAnsi="TimesNewRomanPS-ItalicMT" w:hint="default"/>
      <w:b w:val="0"/>
      <w:bCs w:val="0"/>
      <w:i/>
      <w:iCs/>
      <w:color w:val="000000"/>
      <w:sz w:val="20"/>
      <w:szCs w:val="20"/>
    </w:rPr>
  </w:style>
  <w:style w:type="character" w:customStyle="1" w:styleId="fontstyle31">
    <w:name w:val="fontstyle31"/>
    <w:rsid w:val="009617E3"/>
    <w:rPr>
      <w:rFonts w:ascii="TimesNewRomanPS-BoldMT" w:hAnsi="TimesNewRomanPS-BoldMT" w:hint="default"/>
      <w:b/>
      <w:bCs/>
      <w:i w:val="0"/>
      <w:iCs w:val="0"/>
      <w:color w:val="000000"/>
      <w:sz w:val="20"/>
      <w:szCs w:val="20"/>
    </w:rPr>
  </w:style>
  <w:style w:type="character" w:styleId="zlenenKpr">
    <w:name w:val="FollowedHyperlink"/>
    <w:basedOn w:val="VarsaylanParagrafYazTipi"/>
    <w:uiPriority w:val="99"/>
    <w:semiHidden/>
    <w:unhideWhenUsed/>
    <w:rsid w:val="00196EB5"/>
    <w:rPr>
      <w:color w:val="FFFFFF" w:themeColor="followedHyperlink"/>
      <w:u w:val="single"/>
    </w:rPr>
  </w:style>
  <w:style w:type="paragraph" w:customStyle="1" w:styleId="Pa1">
    <w:name w:val="Pa1"/>
    <w:basedOn w:val="Default"/>
    <w:next w:val="Default"/>
    <w:uiPriority w:val="99"/>
    <w:rsid w:val="00196EB5"/>
    <w:pPr>
      <w:spacing w:line="321" w:lineRule="atLeast"/>
    </w:pPr>
    <w:rPr>
      <w:rFonts w:ascii="Univers" w:eastAsia="Times New Roman" w:hAnsi="Univers" w:cs="Times New Roman"/>
      <w:color w:val="auto"/>
    </w:rPr>
  </w:style>
  <w:style w:type="paragraph" w:customStyle="1" w:styleId="Pa2">
    <w:name w:val="Pa2"/>
    <w:basedOn w:val="Default"/>
    <w:next w:val="Default"/>
    <w:uiPriority w:val="99"/>
    <w:rsid w:val="00196EB5"/>
    <w:pPr>
      <w:spacing w:line="241" w:lineRule="atLeast"/>
    </w:pPr>
    <w:rPr>
      <w:rFonts w:ascii="Univers" w:eastAsia="Times New Roman" w:hAnsi="Univers" w:cs="Times New Roman"/>
      <w:color w:val="auto"/>
    </w:rPr>
  </w:style>
  <w:style w:type="character" w:customStyle="1" w:styleId="apple-converted-space">
    <w:name w:val="apple-converted-space"/>
    <w:basedOn w:val="VarsaylanParagrafYazTipi"/>
    <w:rsid w:val="00196EB5"/>
  </w:style>
  <w:style w:type="character" w:customStyle="1" w:styleId="a0">
    <w:name w:val="a"/>
    <w:basedOn w:val="VarsaylanParagrafYazTipi"/>
    <w:rsid w:val="00196EB5"/>
  </w:style>
  <w:style w:type="paragraph" w:customStyle="1" w:styleId="ddddddddd">
    <w:name w:val="ddddddddd"/>
    <w:basedOn w:val="DipnotMetni"/>
    <w:autoRedefine/>
    <w:qFormat/>
    <w:rsid w:val="00196EB5"/>
    <w:pPr>
      <w:widowControl w:val="0"/>
      <w:tabs>
        <w:tab w:val="left" w:pos="8505"/>
      </w:tabs>
      <w:spacing w:line="360" w:lineRule="auto"/>
      <w:jc w:val="both"/>
    </w:pPr>
    <w:rPr>
      <w:rFonts w:cs="Novarese"/>
      <w:sz w:val="22"/>
      <w:szCs w:val="22"/>
    </w:rPr>
  </w:style>
  <w:style w:type="paragraph" w:customStyle="1" w:styleId="10">
    <w:name w:val="1"/>
    <w:basedOn w:val="Normal"/>
    <w:next w:val="Normal"/>
    <w:link w:val="AltKonuBalChar"/>
    <w:uiPriority w:val="11"/>
    <w:qFormat/>
    <w:rsid w:val="00196EB5"/>
    <w:pPr>
      <w:spacing w:before="120" w:after="120" w:line="240" w:lineRule="auto"/>
      <w:ind w:firstLine="709"/>
      <w:outlineLvl w:val="1"/>
    </w:pPr>
    <w:rPr>
      <w:rFonts w:ascii="Book Antiqua" w:eastAsia="Times New Roman" w:hAnsi="Book Antiqua"/>
      <w:szCs w:val="24"/>
      <w:lang w:eastAsia="tr-TR"/>
    </w:rPr>
  </w:style>
  <w:style w:type="character" w:customStyle="1" w:styleId="AltKonuBalChar">
    <w:name w:val="Alt Konu Başlığı Char"/>
    <w:link w:val="10"/>
    <w:uiPriority w:val="11"/>
    <w:rsid w:val="00196EB5"/>
    <w:rPr>
      <w:rFonts w:ascii="Book Antiqua" w:eastAsia="Times New Roman" w:hAnsi="Book Antiqua"/>
      <w:szCs w:val="24"/>
      <w:lang w:eastAsia="tr-TR"/>
    </w:rPr>
  </w:style>
  <w:style w:type="character" w:customStyle="1" w:styleId="Bodytext6">
    <w:name w:val="Body text (6)"/>
    <w:rsid w:val="00196EB5"/>
    <w:rPr>
      <w:rFonts w:ascii="Times New Roman" w:eastAsia="Times New Roman" w:hAnsi="Times New Roman" w:cs="Times New Roman"/>
      <w:b/>
      <w:bCs/>
      <w:i w:val="0"/>
      <w:iCs w:val="0"/>
      <w:smallCaps w:val="0"/>
      <w:strike w:val="0"/>
      <w:color w:val="000000"/>
      <w:spacing w:val="0"/>
      <w:w w:val="100"/>
      <w:position w:val="0"/>
      <w:sz w:val="27"/>
      <w:szCs w:val="27"/>
      <w:u w:val="none"/>
      <w:lang w:val="tr-TR"/>
    </w:rPr>
  </w:style>
  <w:style w:type="character" w:customStyle="1" w:styleId="FontStyle115">
    <w:name w:val="Font Style115"/>
    <w:uiPriority w:val="99"/>
    <w:rsid w:val="00196EB5"/>
    <w:rPr>
      <w:rFonts w:ascii="Sylfaen" w:hAnsi="Sylfaen" w:cs="Sylfaen"/>
      <w:spacing w:val="10"/>
      <w:sz w:val="14"/>
      <w:szCs w:val="14"/>
    </w:rPr>
  </w:style>
  <w:style w:type="character" w:customStyle="1" w:styleId="FontStyle101">
    <w:name w:val="Font Style101"/>
    <w:uiPriority w:val="99"/>
    <w:rsid w:val="00196EB5"/>
    <w:rPr>
      <w:rFonts w:ascii="Palatino Linotype" w:hAnsi="Palatino Linotype" w:cs="Palatino Linotype"/>
      <w:b/>
      <w:bCs/>
      <w:sz w:val="12"/>
      <w:szCs w:val="12"/>
    </w:rPr>
  </w:style>
  <w:style w:type="paragraph" w:customStyle="1" w:styleId="Style34">
    <w:name w:val="Style34"/>
    <w:basedOn w:val="Normal"/>
    <w:uiPriority w:val="99"/>
    <w:rsid w:val="00196EB5"/>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97">
    <w:name w:val="Font Style97"/>
    <w:uiPriority w:val="99"/>
    <w:rsid w:val="00196EB5"/>
    <w:rPr>
      <w:rFonts w:ascii="Times New Roman" w:hAnsi="Times New Roman" w:cs="Times New Roman"/>
      <w:b/>
      <w:bCs/>
      <w:sz w:val="12"/>
      <w:szCs w:val="12"/>
    </w:rPr>
  </w:style>
  <w:style w:type="paragraph" w:customStyle="1" w:styleId="ISIMLER">
    <w:name w:val="ISIMLER"/>
    <w:basedOn w:val="Normal"/>
    <w:rsid w:val="00BF7E45"/>
    <w:pPr>
      <w:overflowPunct w:val="0"/>
      <w:autoSpaceDE w:val="0"/>
      <w:autoSpaceDN w:val="0"/>
      <w:adjustRightInd w:val="0"/>
      <w:spacing w:after="0" w:line="240" w:lineRule="auto"/>
      <w:ind w:left="567"/>
      <w:jc w:val="both"/>
    </w:pPr>
    <w:rPr>
      <w:rFonts w:ascii="Times New Roman" w:eastAsia="Times New Roman" w:hAnsi="Times New Roman" w:cs="Times New Roman"/>
      <w:sz w:val="16"/>
      <w:szCs w:val="20"/>
      <w:lang w:val="en-US" w:eastAsia="tr-TR"/>
    </w:rPr>
  </w:style>
  <w:style w:type="numbering" w:customStyle="1" w:styleId="ListeYok2">
    <w:name w:val="Liste Yok2"/>
    <w:next w:val="ListeYok"/>
    <w:uiPriority w:val="99"/>
    <w:semiHidden/>
    <w:unhideWhenUsed/>
    <w:rsid w:val="0029371C"/>
  </w:style>
  <w:style w:type="numbering" w:customStyle="1" w:styleId="ListeYok3">
    <w:name w:val="Liste Yok3"/>
    <w:next w:val="ListeYok"/>
    <w:uiPriority w:val="99"/>
    <w:semiHidden/>
    <w:unhideWhenUsed/>
    <w:rsid w:val="000A5CDC"/>
  </w:style>
  <w:style w:type="paragraph" w:customStyle="1" w:styleId="3">
    <w:name w:val="3"/>
    <w:basedOn w:val="Normal"/>
    <w:next w:val="Altbilgi"/>
    <w:uiPriority w:val="99"/>
    <w:unhideWhenUsed/>
    <w:rsid w:val="002925E3"/>
    <w:pPr>
      <w:tabs>
        <w:tab w:val="center" w:pos="4536"/>
        <w:tab w:val="right" w:pos="9072"/>
      </w:tabs>
      <w:spacing w:after="0" w:line="240" w:lineRule="auto"/>
    </w:pPr>
    <w:rPr>
      <w:rFonts w:ascii="Calibri" w:eastAsia="Calibri" w:hAnsi="Calibri" w:cs="Times New Roman"/>
    </w:rPr>
  </w:style>
  <w:style w:type="paragraph" w:customStyle="1" w:styleId="msonormal0">
    <w:name w:val="msonormal"/>
    <w:basedOn w:val="Normal"/>
    <w:rsid w:val="00526C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ide">
    <w:name w:val="hide"/>
    <w:basedOn w:val="Normal"/>
    <w:rsid w:val="00526C30"/>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Style38">
    <w:name w:val="Style38"/>
    <w:basedOn w:val="Normal"/>
    <w:uiPriority w:val="99"/>
    <w:rsid w:val="00526C30"/>
    <w:pPr>
      <w:widowControl w:val="0"/>
      <w:autoSpaceDE w:val="0"/>
      <w:autoSpaceDN w:val="0"/>
      <w:adjustRightInd w:val="0"/>
      <w:spacing w:after="0" w:line="414" w:lineRule="exact"/>
      <w:ind w:firstLine="715"/>
      <w:jc w:val="both"/>
    </w:pPr>
    <w:rPr>
      <w:rFonts w:ascii="Times New Roman" w:eastAsia="Times New Roman" w:hAnsi="Times New Roman" w:cs="Times New Roman"/>
      <w:sz w:val="24"/>
      <w:szCs w:val="24"/>
      <w:lang w:eastAsia="tr-TR"/>
    </w:rPr>
  </w:style>
  <w:style w:type="character" w:customStyle="1" w:styleId="FontStyle136">
    <w:name w:val="Font Style136"/>
    <w:uiPriority w:val="99"/>
    <w:rsid w:val="00856875"/>
    <w:rPr>
      <w:rFonts w:ascii="Courier New" w:hAnsi="Courier New" w:cs="Courier New"/>
      <w:sz w:val="16"/>
      <w:szCs w:val="16"/>
    </w:rPr>
  </w:style>
  <w:style w:type="paragraph" w:customStyle="1" w:styleId="Style2">
    <w:name w:val="Style2"/>
    <w:basedOn w:val="Normal"/>
    <w:uiPriority w:val="99"/>
    <w:rsid w:val="00856875"/>
    <w:pPr>
      <w:widowControl w:val="0"/>
      <w:autoSpaceDE w:val="0"/>
      <w:autoSpaceDN w:val="0"/>
      <w:adjustRightInd w:val="0"/>
      <w:spacing w:after="0" w:line="240" w:lineRule="auto"/>
      <w:jc w:val="both"/>
    </w:pPr>
    <w:rPr>
      <w:rFonts w:ascii="Courier New" w:eastAsia="Times New Roman" w:hAnsi="Courier New" w:cs="Courier New"/>
      <w:sz w:val="24"/>
      <w:szCs w:val="24"/>
      <w:lang w:eastAsia="tr-TR"/>
    </w:rPr>
  </w:style>
  <w:style w:type="paragraph" w:customStyle="1" w:styleId="Style3">
    <w:name w:val="Style3"/>
    <w:basedOn w:val="Normal"/>
    <w:uiPriority w:val="99"/>
    <w:rsid w:val="00856875"/>
    <w:pPr>
      <w:widowControl w:val="0"/>
      <w:autoSpaceDE w:val="0"/>
      <w:autoSpaceDN w:val="0"/>
      <w:adjustRightInd w:val="0"/>
      <w:spacing w:after="0" w:line="288" w:lineRule="exact"/>
      <w:ind w:firstLine="569"/>
      <w:jc w:val="both"/>
    </w:pPr>
    <w:rPr>
      <w:rFonts w:ascii="Courier New" w:eastAsia="Times New Roman" w:hAnsi="Courier New" w:cs="Courier New"/>
      <w:sz w:val="24"/>
      <w:szCs w:val="24"/>
      <w:lang w:eastAsia="tr-TR"/>
    </w:rPr>
  </w:style>
  <w:style w:type="paragraph" w:customStyle="1" w:styleId="Style73">
    <w:name w:val="Style73"/>
    <w:basedOn w:val="Normal"/>
    <w:uiPriority w:val="99"/>
    <w:rsid w:val="00856875"/>
    <w:pPr>
      <w:widowControl w:val="0"/>
      <w:autoSpaceDE w:val="0"/>
      <w:autoSpaceDN w:val="0"/>
      <w:adjustRightInd w:val="0"/>
      <w:spacing w:after="0" w:line="230" w:lineRule="exact"/>
      <w:jc w:val="right"/>
    </w:pPr>
    <w:rPr>
      <w:rFonts w:ascii="Times New Roman" w:eastAsia="Times New Roman" w:hAnsi="Times New Roman" w:cs="Times New Roman"/>
      <w:sz w:val="24"/>
      <w:szCs w:val="24"/>
      <w:lang w:eastAsia="tr-TR"/>
    </w:rPr>
  </w:style>
  <w:style w:type="paragraph" w:customStyle="1" w:styleId="Style44">
    <w:name w:val="Style44"/>
    <w:basedOn w:val="Normal"/>
    <w:uiPriority w:val="99"/>
    <w:rsid w:val="00856875"/>
    <w:pPr>
      <w:widowControl w:val="0"/>
      <w:autoSpaceDE w:val="0"/>
      <w:autoSpaceDN w:val="0"/>
      <w:adjustRightInd w:val="0"/>
      <w:spacing w:after="0" w:line="264" w:lineRule="exact"/>
      <w:ind w:firstLine="281"/>
      <w:jc w:val="both"/>
    </w:pPr>
    <w:rPr>
      <w:rFonts w:ascii="Book Antiqua" w:eastAsia="Times New Roman" w:hAnsi="Book Antiqua" w:cs="Times New Roman"/>
      <w:sz w:val="24"/>
      <w:szCs w:val="24"/>
      <w:lang w:eastAsia="tr-TR"/>
    </w:rPr>
  </w:style>
  <w:style w:type="character" w:customStyle="1" w:styleId="FontStyle114">
    <w:name w:val="Font Style114"/>
    <w:uiPriority w:val="99"/>
    <w:rsid w:val="00856875"/>
    <w:rPr>
      <w:rFonts w:ascii="Book Antiqua" w:hAnsi="Book Antiqua" w:cs="Book Antiqua"/>
      <w:sz w:val="16"/>
      <w:szCs w:val="16"/>
    </w:rPr>
  </w:style>
  <w:style w:type="paragraph" w:customStyle="1" w:styleId="Style17">
    <w:name w:val="Style17"/>
    <w:basedOn w:val="Normal"/>
    <w:uiPriority w:val="99"/>
    <w:rsid w:val="00856875"/>
    <w:pPr>
      <w:widowControl w:val="0"/>
      <w:autoSpaceDE w:val="0"/>
      <w:autoSpaceDN w:val="0"/>
      <w:adjustRightInd w:val="0"/>
      <w:spacing w:after="0" w:line="268" w:lineRule="exact"/>
      <w:ind w:firstLine="493"/>
    </w:pPr>
    <w:rPr>
      <w:rFonts w:ascii="Book Antiqua" w:eastAsia="Times New Roman" w:hAnsi="Book Antiqua" w:cs="Times New Roman"/>
      <w:sz w:val="24"/>
      <w:szCs w:val="24"/>
      <w:lang w:eastAsia="tr-TR"/>
    </w:rPr>
  </w:style>
  <w:style w:type="character" w:customStyle="1" w:styleId="FontStyle36">
    <w:name w:val="Font Style36"/>
    <w:uiPriority w:val="99"/>
    <w:rsid w:val="00856875"/>
    <w:rPr>
      <w:rFonts w:ascii="Book Antiqua" w:hAnsi="Book Antiqua" w:cs="Book Antiqua"/>
      <w:b/>
      <w:bCs/>
      <w:sz w:val="22"/>
      <w:szCs w:val="22"/>
    </w:rPr>
  </w:style>
  <w:style w:type="character" w:customStyle="1" w:styleId="FontStyle49">
    <w:name w:val="Font Style49"/>
    <w:uiPriority w:val="99"/>
    <w:rsid w:val="00856875"/>
    <w:rPr>
      <w:rFonts w:ascii="Book Antiqua" w:hAnsi="Book Antiqua" w:cs="Book Antiqua"/>
      <w:sz w:val="24"/>
      <w:szCs w:val="24"/>
    </w:rPr>
  </w:style>
  <w:style w:type="character" w:customStyle="1" w:styleId="FontStyle37">
    <w:name w:val="Font Style37"/>
    <w:uiPriority w:val="99"/>
    <w:rsid w:val="00856875"/>
    <w:rPr>
      <w:rFonts w:ascii="Constantia" w:hAnsi="Constantia" w:cs="Constantia"/>
      <w:i/>
      <w:iCs/>
      <w:sz w:val="18"/>
      <w:szCs w:val="18"/>
    </w:rPr>
  </w:style>
  <w:style w:type="character" w:customStyle="1" w:styleId="FontStyle17">
    <w:name w:val="Font Style17"/>
    <w:uiPriority w:val="99"/>
    <w:rsid w:val="00856875"/>
    <w:rPr>
      <w:rFonts w:ascii="Times New Roman" w:hAnsi="Times New Roman" w:cs="Times New Roman"/>
      <w:sz w:val="20"/>
      <w:szCs w:val="20"/>
    </w:rPr>
  </w:style>
  <w:style w:type="character" w:customStyle="1" w:styleId="FontStyle24">
    <w:name w:val="Font Style24"/>
    <w:uiPriority w:val="99"/>
    <w:rsid w:val="00856875"/>
    <w:rPr>
      <w:rFonts w:ascii="Times New Roman" w:hAnsi="Times New Roman" w:cs="Times New Roman"/>
      <w:i/>
      <w:iCs/>
      <w:sz w:val="20"/>
      <w:szCs w:val="20"/>
    </w:rPr>
  </w:style>
  <w:style w:type="character" w:customStyle="1" w:styleId="FontStyle19">
    <w:name w:val="Font Style19"/>
    <w:uiPriority w:val="99"/>
    <w:rsid w:val="00856875"/>
    <w:rPr>
      <w:rFonts w:ascii="Times New Roman" w:hAnsi="Times New Roman" w:cs="Times New Roman"/>
      <w:b/>
      <w:bCs/>
      <w:sz w:val="20"/>
      <w:szCs w:val="20"/>
    </w:rPr>
  </w:style>
  <w:style w:type="character" w:customStyle="1" w:styleId="Gvdemetni0">
    <w:name w:val="Gövde metni"/>
    <w:basedOn w:val="VarsaylanParagrafYazTipi"/>
    <w:rsid w:val="0085687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Gvdemetni2">
    <w:name w:val="Gövde metni (2)"/>
    <w:basedOn w:val="VarsaylanParagrafYazTipi"/>
    <w:rsid w:val="00856875"/>
    <w:rPr>
      <w:rFonts w:ascii="Times New Roman" w:eastAsia="Times New Roman" w:hAnsi="Times New Roman" w:cs="Times New Roman"/>
      <w:b/>
      <w:bCs/>
      <w:i/>
      <w:iCs/>
      <w:smallCaps w:val="0"/>
      <w:strike w:val="0"/>
      <w:color w:val="000000"/>
      <w:spacing w:val="0"/>
      <w:w w:val="100"/>
      <w:position w:val="0"/>
      <w:sz w:val="16"/>
      <w:szCs w:val="16"/>
      <w:u w:val="none"/>
      <w:lang w:val="tr-TR"/>
    </w:rPr>
  </w:style>
  <w:style w:type="character" w:customStyle="1" w:styleId="Gvdemetni2talikdeil">
    <w:name w:val="Gövde metni (2) + İtalik değil"/>
    <w:basedOn w:val="VarsaylanParagrafYazTipi"/>
    <w:rsid w:val="00856875"/>
    <w:rPr>
      <w:rFonts w:ascii="Calibri" w:eastAsia="Calibri" w:hAnsi="Calibri" w:cs="Calibri"/>
      <w:b w:val="0"/>
      <w:bCs w:val="0"/>
      <w:i/>
      <w:iCs/>
      <w:smallCaps w:val="0"/>
      <w:strike w:val="0"/>
      <w:color w:val="000000"/>
      <w:spacing w:val="0"/>
      <w:w w:val="100"/>
      <w:position w:val="0"/>
      <w:sz w:val="18"/>
      <w:szCs w:val="18"/>
      <w:u w:val="none"/>
      <w:lang w:val="tr-TR"/>
    </w:rPr>
  </w:style>
  <w:style w:type="character" w:customStyle="1" w:styleId="Gvdemetnitalik">
    <w:name w:val="Gövde metni + İtalik"/>
    <w:basedOn w:val="VarsaylanParagrafYazTipi"/>
    <w:rsid w:val="00856875"/>
    <w:rPr>
      <w:rFonts w:ascii="Book Antiqua" w:eastAsia="Book Antiqua" w:hAnsi="Book Antiqua" w:cs="Book Antiqua"/>
      <w:b w:val="0"/>
      <w:bCs w:val="0"/>
      <w:i/>
      <w:iCs/>
      <w:smallCaps w:val="0"/>
      <w:strike w:val="0"/>
      <w:color w:val="000000"/>
      <w:spacing w:val="0"/>
      <w:w w:val="100"/>
      <w:position w:val="0"/>
      <w:sz w:val="17"/>
      <w:szCs w:val="17"/>
      <w:u w:val="none"/>
      <w:lang w:val="tr-TR"/>
    </w:rPr>
  </w:style>
  <w:style w:type="character" w:customStyle="1" w:styleId="A8">
    <w:name w:val="A8"/>
    <w:uiPriority w:val="99"/>
    <w:rsid w:val="00856875"/>
    <w:rPr>
      <w:rFonts w:cs="Novarese"/>
      <w:b/>
      <w:bCs/>
      <w:color w:val="000000"/>
      <w:sz w:val="20"/>
      <w:szCs w:val="20"/>
    </w:rPr>
  </w:style>
  <w:style w:type="character" w:customStyle="1" w:styleId="GvdemetniArial75ptKaln">
    <w:name w:val="Gövde metni + Arial;7;5 pt;Kalın"/>
    <w:basedOn w:val="VarsaylanParagrafYazTipi"/>
    <w:rsid w:val="00017846"/>
    <w:rPr>
      <w:rFonts w:ascii="Arial" w:eastAsia="Arial" w:hAnsi="Arial" w:cs="Arial"/>
      <w:b/>
      <w:bCs/>
      <w:i w:val="0"/>
      <w:iCs w:val="0"/>
      <w:smallCaps w:val="0"/>
      <w:strike w:val="0"/>
      <w:color w:val="000000"/>
      <w:spacing w:val="0"/>
      <w:w w:val="100"/>
      <w:position w:val="0"/>
      <w:sz w:val="15"/>
      <w:szCs w:val="15"/>
      <w:u w:val="none"/>
      <w:lang w:val="tr-TR"/>
    </w:rPr>
  </w:style>
  <w:style w:type="character" w:customStyle="1" w:styleId="Tabloyazs">
    <w:name w:val="Tablo yazısı"/>
    <w:basedOn w:val="VarsaylanParagrafYazTipi"/>
    <w:rsid w:val="00017846"/>
    <w:rPr>
      <w:rFonts w:ascii="Century Schoolbook" w:eastAsia="Century Schoolbook" w:hAnsi="Century Schoolbook" w:cs="Century Schoolbook"/>
      <w:b/>
      <w:bCs/>
      <w:i w:val="0"/>
      <w:iCs w:val="0"/>
      <w:smallCaps w:val="0"/>
      <w:strike w:val="0"/>
      <w:color w:val="000000"/>
      <w:spacing w:val="0"/>
      <w:w w:val="100"/>
      <w:position w:val="0"/>
      <w:sz w:val="14"/>
      <w:szCs w:val="14"/>
      <w:u w:val="none"/>
      <w:lang w:val="tr-TR"/>
    </w:rPr>
  </w:style>
  <w:style w:type="character" w:customStyle="1" w:styleId="Gvdemetni1ptbolukbraklyor">
    <w:name w:val="Gövde metni + 1 pt boşluk bırakılıyor"/>
    <w:basedOn w:val="VarsaylanParagrafYazTipi"/>
    <w:rsid w:val="00017846"/>
    <w:rPr>
      <w:rFonts w:ascii="Century Schoolbook" w:eastAsia="Century Schoolbook" w:hAnsi="Century Schoolbook" w:cs="Century Schoolbook"/>
      <w:b w:val="0"/>
      <w:bCs w:val="0"/>
      <w:i w:val="0"/>
      <w:iCs w:val="0"/>
      <w:smallCaps w:val="0"/>
      <w:strike w:val="0"/>
      <w:color w:val="000000"/>
      <w:spacing w:val="20"/>
      <w:w w:val="100"/>
      <w:position w:val="0"/>
      <w:sz w:val="20"/>
      <w:szCs w:val="20"/>
      <w:u w:val="none"/>
      <w:lang w:val="tr-TR"/>
    </w:rPr>
  </w:style>
  <w:style w:type="table" w:styleId="KlavuzTablo1Ak">
    <w:name w:val="Grid Table 1 Light"/>
    <w:basedOn w:val="NormalTablo"/>
    <w:uiPriority w:val="46"/>
    <w:rsid w:val="00440A93"/>
    <w:pPr>
      <w:spacing w:after="0" w:line="240" w:lineRule="auto"/>
    </w:p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customStyle="1" w:styleId="TabloKlavuzu8">
    <w:name w:val="Tablo Kılavuzu8"/>
    <w:basedOn w:val="NormalTablo"/>
    <w:next w:val="TabloKlavuzu"/>
    <w:uiPriority w:val="59"/>
    <w:rsid w:val="002A3A8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2A3A8F"/>
    <w:rPr>
      <w:color w:val="000000"/>
      <w:sz w:val="14"/>
    </w:rPr>
  </w:style>
  <w:style w:type="character" w:customStyle="1" w:styleId="bylinepipe">
    <w:name w:val="bylinepipe"/>
    <w:uiPriority w:val="99"/>
    <w:rsid w:val="002A3A8F"/>
    <w:rPr>
      <w:rFonts w:cs="Times New Roman"/>
    </w:rPr>
  </w:style>
  <w:style w:type="character" w:customStyle="1" w:styleId="addmd">
    <w:name w:val="addmd"/>
    <w:uiPriority w:val="99"/>
    <w:rsid w:val="002A3A8F"/>
    <w:rPr>
      <w:rFonts w:cs="Times New Roman"/>
    </w:rPr>
  </w:style>
  <w:style w:type="table" w:customStyle="1" w:styleId="TabloKlavuzu11">
    <w:name w:val="Tablo Kılavuzu11"/>
    <w:basedOn w:val="NormalTablo"/>
    <w:next w:val="TabloKlavuzu"/>
    <w:uiPriority w:val="59"/>
    <w:rsid w:val="002A3A8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A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3">
    <w:name w:val="Bildiri Başlığı 3"/>
    <w:basedOn w:val="Normal"/>
    <w:link w:val="BildiriBal3Char"/>
    <w:qFormat/>
    <w:rsid w:val="002A3A8F"/>
    <w:pPr>
      <w:spacing w:after="0" w:line="271" w:lineRule="auto"/>
      <w:jc w:val="center"/>
    </w:pPr>
    <w:rPr>
      <w:rFonts w:ascii="Calibri Light" w:eastAsiaTheme="minorEastAsia" w:hAnsi="Calibri Light" w:cs="Times New Roman"/>
      <w:i/>
      <w:sz w:val="20"/>
      <w:szCs w:val="24"/>
      <w:lang w:eastAsia="tr-TR"/>
    </w:rPr>
  </w:style>
  <w:style w:type="paragraph" w:customStyle="1" w:styleId="BildiriBal2">
    <w:name w:val="Bildiri Başlığı2"/>
    <w:basedOn w:val="BildiriBal3"/>
    <w:link w:val="BildiriBal2Char"/>
    <w:qFormat/>
    <w:rsid w:val="000858C0"/>
    <w:rPr>
      <w:b/>
      <w:i w:val="0"/>
      <w:color w:val="663300"/>
      <w:spacing w:val="-6"/>
      <w:sz w:val="22"/>
      <w:shd w:val="clear" w:color="auto" w:fill="FFFFFF"/>
    </w:rPr>
  </w:style>
  <w:style w:type="character" w:customStyle="1" w:styleId="BildiriBal3Char">
    <w:name w:val="Bildiri Başlığı 3 Char"/>
    <w:basedOn w:val="VarsaylanParagrafYazTipi"/>
    <w:link w:val="BildiriBal3"/>
    <w:rsid w:val="002A3A8F"/>
    <w:rPr>
      <w:rFonts w:ascii="Calibri Light" w:eastAsiaTheme="minorEastAsia" w:hAnsi="Calibri Light" w:cs="Times New Roman"/>
      <w:i/>
      <w:sz w:val="20"/>
      <w:szCs w:val="24"/>
      <w:lang w:eastAsia="tr-TR"/>
    </w:rPr>
  </w:style>
  <w:style w:type="paragraph" w:customStyle="1" w:styleId="BildiriBal1">
    <w:name w:val="Bildiri Başlığı 1"/>
    <w:basedOn w:val="Normal"/>
    <w:link w:val="BildiriBal1Char"/>
    <w:qFormat/>
    <w:rsid w:val="002A3A8F"/>
    <w:pPr>
      <w:spacing w:before="120" w:after="120" w:line="288" w:lineRule="auto"/>
      <w:jc w:val="center"/>
    </w:pPr>
    <w:rPr>
      <w:rFonts w:eastAsiaTheme="minorEastAsia" w:cs="Times New Roman"/>
      <w:b/>
      <w:caps/>
      <w:sz w:val="24"/>
      <w:szCs w:val="24"/>
      <w:lang w:eastAsia="tr-TR"/>
    </w:rPr>
  </w:style>
  <w:style w:type="character" w:customStyle="1" w:styleId="BildiriBal2Char">
    <w:name w:val="Bildiri Başlığı2 Char"/>
    <w:basedOn w:val="BildiriBal3Char"/>
    <w:link w:val="BildiriBal2"/>
    <w:rsid w:val="000858C0"/>
    <w:rPr>
      <w:rFonts w:ascii="Calibri Light" w:eastAsiaTheme="minorEastAsia" w:hAnsi="Calibri Light" w:cs="Times New Roman"/>
      <w:b/>
      <w:i w:val="0"/>
      <w:color w:val="663300"/>
      <w:spacing w:val="-6"/>
      <w:sz w:val="20"/>
      <w:szCs w:val="24"/>
      <w:lang w:eastAsia="tr-TR"/>
    </w:rPr>
  </w:style>
  <w:style w:type="paragraph" w:customStyle="1" w:styleId="BildiriBal4">
    <w:name w:val="Bildiri Başlığı 4"/>
    <w:basedOn w:val="Normal"/>
    <w:link w:val="BildiriBal4Char"/>
    <w:qFormat/>
    <w:rsid w:val="000858C0"/>
    <w:pPr>
      <w:spacing w:before="120" w:after="120" w:line="271" w:lineRule="auto"/>
    </w:pPr>
    <w:rPr>
      <w:rFonts w:eastAsiaTheme="minorEastAsia" w:cs="Times New Roman"/>
      <w:b/>
      <w:color w:val="663300"/>
      <w:szCs w:val="24"/>
      <w:shd w:val="clear" w:color="auto" w:fill="FFFFFF"/>
      <w:lang w:eastAsia="tr-TR"/>
    </w:rPr>
  </w:style>
  <w:style w:type="character" w:customStyle="1" w:styleId="BildiriBal1Char">
    <w:name w:val="Bildiri Başlığı 1 Char"/>
    <w:basedOn w:val="VarsaylanParagrafYazTipi"/>
    <w:link w:val="BildiriBal1"/>
    <w:rsid w:val="002A3A8F"/>
    <w:rPr>
      <w:rFonts w:eastAsiaTheme="minorEastAsia" w:cs="Times New Roman"/>
      <w:b/>
      <w:caps/>
      <w:sz w:val="24"/>
      <w:szCs w:val="24"/>
      <w:lang w:eastAsia="tr-TR"/>
    </w:rPr>
  </w:style>
  <w:style w:type="paragraph" w:customStyle="1" w:styleId="BildiriMetin">
    <w:name w:val="Bildiri İç Metin"/>
    <w:basedOn w:val="Normal"/>
    <w:link w:val="BildiriMetinChar"/>
    <w:qFormat/>
    <w:rsid w:val="002A3A8F"/>
    <w:pPr>
      <w:spacing w:after="120" w:line="271" w:lineRule="auto"/>
      <w:ind w:firstLine="284"/>
      <w:jc w:val="both"/>
    </w:pPr>
    <w:rPr>
      <w:rFonts w:eastAsiaTheme="minorEastAsia" w:cs="Times New Roman"/>
      <w:szCs w:val="24"/>
      <w:lang w:eastAsia="tr-TR"/>
    </w:rPr>
  </w:style>
  <w:style w:type="character" w:customStyle="1" w:styleId="BildiriBal4Char">
    <w:name w:val="Bildiri Başlığı 4 Char"/>
    <w:basedOn w:val="VarsaylanParagrafYazTipi"/>
    <w:link w:val="BildiriBal4"/>
    <w:rsid w:val="000858C0"/>
    <w:rPr>
      <w:rFonts w:eastAsiaTheme="minorEastAsia" w:cs="Times New Roman"/>
      <w:b/>
      <w:color w:val="663300"/>
      <w:szCs w:val="24"/>
      <w:lang w:eastAsia="tr-TR"/>
    </w:rPr>
  </w:style>
  <w:style w:type="paragraph" w:customStyle="1" w:styleId="BildiriKaynaklar">
    <w:name w:val="Bildiri Kaynaklar"/>
    <w:basedOn w:val="Normal"/>
    <w:link w:val="BildiriKaynaklarChar"/>
    <w:qFormat/>
    <w:rsid w:val="00C30D74"/>
    <w:pPr>
      <w:spacing w:after="0" w:line="240" w:lineRule="auto"/>
      <w:ind w:left="284" w:hanging="284"/>
      <w:jc w:val="both"/>
    </w:pPr>
    <w:rPr>
      <w:rFonts w:eastAsia="Times New Roman" w:cs="Times New Roman"/>
      <w:sz w:val="20"/>
      <w:szCs w:val="24"/>
      <w:lang w:val="kk-KZ" w:eastAsia="tr-TR"/>
    </w:rPr>
  </w:style>
  <w:style w:type="character" w:customStyle="1" w:styleId="BildiriMetinChar">
    <w:name w:val="Bildiri İç Metin Char"/>
    <w:basedOn w:val="VarsaylanParagrafYazTipi"/>
    <w:link w:val="BildiriMetin"/>
    <w:rsid w:val="002A3A8F"/>
    <w:rPr>
      <w:rFonts w:eastAsiaTheme="minorEastAsia" w:cs="Times New Roman"/>
      <w:szCs w:val="24"/>
      <w:lang w:eastAsia="tr-TR"/>
    </w:rPr>
  </w:style>
  <w:style w:type="paragraph" w:customStyle="1" w:styleId="Bildiridipnot">
    <w:name w:val="Bildiri dipnot"/>
    <w:basedOn w:val="DipnotMetni"/>
    <w:link w:val="BildiridipnotChar"/>
    <w:qFormat/>
    <w:rsid w:val="002A3A8F"/>
    <w:pPr>
      <w:ind w:left="284" w:right="113" w:hanging="284"/>
      <w:jc w:val="both"/>
    </w:pPr>
    <w:rPr>
      <w:rFonts w:ascii="Calibri Light" w:eastAsiaTheme="minorEastAsia" w:hAnsi="Calibri Light"/>
      <w:sz w:val="18"/>
    </w:rPr>
  </w:style>
  <w:style w:type="character" w:customStyle="1" w:styleId="BildiriKaynaklarChar">
    <w:name w:val="Bildiri Kaynaklar Char"/>
    <w:basedOn w:val="VarsaylanParagrafYazTipi"/>
    <w:link w:val="BildiriKaynaklar"/>
    <w:rsid w:val="00C30D74"/>
    <w:rPr>
      <w:rFonts w:eastAsia="Times New Roman" w:cs="Times New Roman"/>
      <w:sz w:val="20"/>
      <w:szCs w:val="24"/>
      <w:lang w:val="kk-KZ" w:eastAsia="tr-TR"/>
    </w:rPr>
  </w:style>
  <w:style w:type="paragraph" w:customStyle="1" w:styleId="Bildiritablobal">
    <w:name w:val="Bildiri tablo başlığı"/>
    <w:basedOn w:val="BildiriMetin"/>
    <w:link w:val="BildiritablobalChar"/>
    <w:qFormat/>
    <w:rsid w:val="004956CB"/>
    <w:pPr>
      <w:spacing w:line="240" w:lineRule="auto"/>
      <w:ind w:firstLine="0"/>
      <w:jc w:val="center"/>
    </w:pPr>
    <w:rPr>
      <w:i/>
      <w:sz w:val="20"/>
    </w:rPr>
  </w:style>
  <w:style w:type="character" w:customStyle="1" w:styleId="BildiridipnotChar">
    <w:name w:val="Bildiri dipnot Char"/>
    <w:basedOn w:val="DipnotMetniChar"/>
    <w:link w:val="Bildiridipnot"/>
    <w:rsid w:val="002A3A8F"/>
    <w:rPr>
      <w:rFonts w:ascii="Calibri Light" w:eastAsiaTheme="minorEastAsia" w:hAnsi="Calibri Light" w:cs="Times New Roman"/>
      <w:sz w:val="18"/>
      <w:szCs w:val="20"/>
      <w:lang w:eastAsia="tr-TR"/>
    </w:rPr>
  </w:style>
  <w:style w:type="paragraph" w:customStyle="1" w:styleId="BildiriTabloimetin">
    <w:name w:val="Bildiri Tablo iç metin"/>
    <w:basedOn w:val="AralkYok"/>
    <w:link w:val="BildiriTabloimetinChar"/>
    <w:qFormat/>
    <w:rsid w:val="002A3A8F"/>
    <w:pPr>
      <w:framePr w:wrap="around" w:vAnchor="text" w:hAnchor="text" w:y="1"/>
      <w:ind w:left="-57"/>
    </w:pPr>
    <w:rPr>
      <w:bCs/>
      <w:sz w:val="20"/>
      <w:szCs w:val="18"/>
    </w:rPr>
  </w:style>
  <w:style w:type="character" w:customStyle="1" w:styleId="BildiritablobalChar">
    <w:name w:val="Bildiri tablo başlığı Char"/>
    <w:basedOn w:val="BildiriMetinChar"/>
    <w:link w:val="Bildiritablobal"/>
    <w:rsid w:val="004956CB"/>
    <w:rPr>
      <w:rFonts w:eastAsiaTheme="minorEastAsia" w:cs="Times New Roman"/>
      <w:i/>
      <w:sz w:val="20"/>
      <w:szCs w:val="24"/>
      <w:lang w:eastAsia="tr-TR"/>
    </w:rPr>
  </w:style>
  <w:style w:type="character" w:customStyle="1" w:styleId="AralkYokChar1">
    <w:name w:val="Aralık Yok Char1"/>
    <w:basedOn w:val="VarsaylanParagrafYazTipi"/>
    <w:link w:val="AralkYok"/>
    <w:uiPriority w:val="1"/>
    <w:rsid w:val="002A3A8F"/>
  </w:style>
  <w:style w:type="character" w:customStyle="1" w:styleId="BildiriTabloimetinChar">
    <w:name w:val="Bildiri Tablo iç metin Char"/>
    <w:basedOn w:val="AralkYokChar1"/>
    <w:link w:val="BildiriTabloimetin"/>
    <w:rsid w:val="002A3A8F"/>
    <w:rPr>
      <w:bCs/>
      <w:sz w:val="20"/>
      <w:szCs w:val="18"/>
    </w:rPr>
  </w:style>
  <w:style w:type="table" w:customStyle="1" w:styleId="TabloKlavuzu10">
    <w:name w:val="Tablo Kılavuzu10"/>
    <w:basedOn w:val="NormalTablo"/>
    <w:next w:val="TabloKlavuzu"/>
    <w:uiPriority w:val="59"/>
    <w:rsid w:val="002A3A8F"/>
    <w:pPr>
      <w:spacing w:after="0" w:line="240" w:lineRule="auto"/>
    </w:pPr>
    <w:rPr>
      <w:rFonts w:ascii="Ali Sir Nevayi Ceviri" w:eastAsia="Calibri" w:hAnsi="Ali Sir Nevayi Cevi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Maddeler">
    <w:name w:val="Bildiri Maddeler"/>
    <w:basedOn w:val="Normal"/>
    <w:link w:val="BildiriMaddelerChar"/>
    <w:qFormat/>
    <w:rsid w:val="002A3A8F"/>
    <w:pPr>
      <w:spacing w:after="0" w:line="271" w:lineRule="auto"/>
      <w:ind w:left="568" w:hanging="284"/>
      <w:jc w:val="both"/>
    </w:pPr>
    <w:rPr>
      <w:rFonts w:eastAsiaTheme="minorEastAsia" w:cstheme="minorHAnsi"/>
      <w:iCs/>
      <w:lang w:val="en-US" w:eastAsia="tr-TR"/>
    </w:rPr>
  </w:style>
  <w:style w:type="character" w:customStyle="1" w:styleId="BildiriMaddelerChar">
    <w:name w:val="Bildiri Maddeler Char"/>
    <w:basedOn w:val="VarsaylanParagrafYazTipi"/>
    <w:link w:val="BildiriMaddeler"/>
    <w:rsid w:val="002A3A8F"/>
    <w:rPr>
      <w:rFonts w:eastAsiaTheme="minorEastAsia" w:cstheme="minorHAnsi"/>
      <w:iCs/>
      <w:lang w:val="en-US" w:eastAsia="tr-TR"/>
    </w:rPr>
  </w:style>
  <w:style w:type="table" w:customStyle="1" w:styleId="TabloKlavuzu12">
    <w:name w:val="Tablo Kılavuzu12"/>
    <w:basedOn w:val="NormalTablo"/>
    <w:next w:val="TabloKlavuzu"/>
    <w:uiPriority w:val="59"/>
    <w:rsid w:val="002A3A8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A3A8F"/>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BildiriAnahtarKelimeler">
    <w:name w:val="Bildiri Anahtar Kelimeler"/>
    <w:link w:val="BildiriAnahtarKelimelerChar"/>
    <w:qFormat/>
    <w:rsid w:val="002A3A8F"/>
    <w:pPr>
      <w:spacing w:after="120" w:line="271" w:lineRule="auto"/>
      <w:jc w:val="both"/>
    </w:pPr>
    <w:rPr>
      <w:rFonts w:eastAsia="SimSun" w:cs="Times New Roman"/>
      <w:i/>
      <w:spacing w:val="-4"/>
      <w:szCs w:val="24"/>
      <w:lang w:eastAsia="zh-CN"/>
    </w:rPr>
  </w:style>
  <w:style w:type="character" w:customStyle="1" w:styleId="BildiriAnahtarKelimelerChar">
    <w:name w:val="Bildiri Anahtar Kelimeler Char"/>
    <w:basedOn w:val="VarsaylanParagrafYazTipi"/>
    <w:link w:val="BildiriAnahtarKelimeler"/>
    <w:rsid w:val="002A3A8F"/>
    <w:rPr>
      <w:rFonts w:eastAsia="SimSun" w:cs="Times New Roman"/>
      <w:i/>
      <w:spacing w:val="-4"/>
      <w:szCs w:val="24"/>
      <w:lang w:eastAsia="zh-CN"/>
    </w:rPr>
  </w:style>
  <w:style w:type="paragraph" w:styleId="DizinBal">
    <w:name w:val="index heading"/>
    <w:basedOn w:val="Normal"/>
    <w:next w:val="Dizin1"/>
    <w:uiPriority w:val="99"/>
    <w:semiHidden/>
    <w:unhideWhenUsed/>
    <w:rsid w:val="00764E0B"/>
    <w:rPr>
      <w:rFonts w:asciiTheme="majorHAnsi" w:eastAsiaTheme="majorEastAsia" w:hAnsiTheme="majorHAnsi" w:cstheme="majorBidi"/>
      <w:b/>
      <w:bCs/>
    </w:rPr>
  </w:style>
  <w:style w:type="paragraph" w:customStyle="1" w:styleId="p1">
    <w:name w:val="p1"/>
    <w:basedOn w:val="Normal"/>
    <w:rsid w:val="008C5C97"/>
    <w:pPr>
      <w:spacing w:after="0" w:line="240" w:lineRule="auto"/>
    </w:pPr>
    <w:rPr>
      <w:rFonts w:ascii="Swis721 WGL4 BT" w:hAnsi="Swis721 WGL4 BT" w:cs="Times New Roman"/>
      <w:sz w:val="12"/>
      <w:szCs w:val="12"/>
      <w:lang w:eastAsia="tr-TR"/>
    </w:rPr>
  </w:style>
  <w:style w:type="character" w:customStyle="1" w:styleId="s1">
    <w:name w:val="s1"/>
    <w:basedOn w:val="VarsaylanParagrafYazTipi"/>
    <w:rsid w:val="008C5C97"/>
    <w:rPr>
      <w:spacing w:val="2"/>
    </w:rPr>
  </w:style>
  <w:style w:type="paragraph" w:customStyle="1" w:styleId="p2">
    <w:name w:val="p2"/>
    <w:basedOn w:val="Normal"/>
    <w:rsid w:val="008C5C97"/>
    <w:pPr>
      <w:spacing w:after="0" w:line="240" w:lineRule="auto"/>
    </w:pPr>
    <w:rPr>
      <w:rFonts w:ascii="Swis721 WGL4 BT" w:hAnsi="Swis721 WGL4 BT" w:cs="Times New Roman"/>
      <w:sz w:val="12"/>
      <w:szCs w:val="12"/>
      <w:lang w:eastAsia="tr-TR"/>
    </w:rPr>
  </w:style>
  <w:style w:type="paragraph" w:customStyle="1" w:styleId="p3">
    <w:name w:val="p3"/>
    <w:basedOn w:val="Normal"/>
    <w:rsid w:val="008C5C97"/>
    <w:pPr>
      <w:spacing w:after="0" w:line="240" w:lineRule="auto"/>
    </w:pPr>
    <w:rPr>
      <w:rFonts w:ascii="Swis721 WGL4 BT" w:hAnsi="Swis721 WGL4 BT" w:cs="Times New Roman"/>
      <w:sz w:val="14"/>
      <w:szCs w:val="14"/>
      <w:lang w:eastAsia="tr-TR"/>
    </w:rPr>
  </w:style>
  <w:style w:type="character" w:customStyle="1" w:styleId="s2">
    <w:name w:val="s2"/>
    <w:basedOn w:val="VarsaylanParagrafYazTipi"/>
    <w:rsid w:val="008C5C97"/>
    <w:rPr>
      <w:spacing w:val="3"/>
    </w:rPr>
  </w:style>
  <w:style w:type="numbering" w:customStyle="1" w:styleId="ListeYok4">
    <w:name w:val="Liste Yok4"/>
    <w:next w:val="ListeYok"/>
    <w:uiPriority w:val="99"/>
    <w:semiHidden/>
    <w:unhideWhenUsed/>
    <w:rsid w:val="003E638B"/>
  </w:style>
  <w:style w:type="table" w:customStyle="1" w:styleId="TabloKlavuzu13">
    <w:name w:val="Tablo Kılavuzu13"/>
    <w:basedOn w:val="NormalTablo"/>
    <w:next w:val="TabloKlavuzu"/>
    <w:uiPriority w:val="5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3E638B"/>
  </w:style>
  <w:style w:type="table" w:customStyle="1" w:styleId="TabloKlavuzu14">
    <w:name w:val="Tablo Kılavuzu14"/>
    <w:basedOn w:val="NormalTablo"/>
    <w:next w:val="TabloKlavuzu"/>
    <w:uiPriority w:val="5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1">
    <w:name w:val="Düz Tablo 211"/>
    <w:basedOn w:val="NormalTablo"/>
    <w:next w:val="DzTablo2"/>
    <w:uiPriority w:val="42"/>
    <w:rsid w:val="003E638B"/>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21">
    <w:name w:val="Düz Tablo 221"/>
    <w:basedOn w:val="NormalTablo"/>
    <w:next w:val="DzTablo2"/>
    <w:uiPriority w:val="42"/>
    <w:rsid w:val="003E638B"/>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3">
    <w:name w:val="Düz Tablo 23"/>
    <w:basedOn w:val="NormalTablo"/>
    <w:next w:val="DzTablo2"/>
    <w:uiPriority w:val="42"/>
    <w:rsid w:val="003E638B"/>
    <w:pPr>
      <w:spacing w:after="0" w:line="240" w:lineRule="auto"/>
    </w:pPr>
    <w:tblPr>
      <w:tblStyleRowBandSize w:val="1"/>
      <w:tblStyleColBandSize w:val="1"/>
      <w:tblBorders>
        <w:top w:val="single" w:sz="4" w:space="0" w:color="FFFFFF" w:themeColor="text1" w:themeTint="80"/>
        <w:bottom w:val="single" w:sz="4" w:space="0" w:color="FFFFFF" w:themeColor="text1" w:themeTint="80"/>
      </w:tblBorders>
    </w:tblPr>
    <w:tblStylePr w:type="firstRow">
      <w:rPr>
        <w:b/>
        <w:bCs/>
      </w:rPr>
      <w:tblPr/>
      <w:tcPr>
        <w:tcBorders>
          <w:bottom w:val="single" w:sz="4" w:space="0" w:color="FFFFFF" w:themeColor="text1" w:themeTint="80"/>
        </w:tcBorders>
      </w:tcPr>
    </w:tblStylePr>
    <w:tblStylePr w:type="lastRow">
      <w:rPr>
        <w:b/>
        <w:bCs/>
      </w:rPr>
      <w:tblPr/>
      <w:tcPr>
        <w:tcBorders>
          <w:top w:val="single" w:sz="4" w:space="0" w:color="FFFFFF" w:themeColor="text1" w:themeTint="80"/>
        </w:tcBorders>
      </w:tcPr>
    </w:tblStylePr>
    <w:tblStylePr w:type="firstCol">
      <w:rPr>
        <w:b/>
        <w:bCs/>
      </w:rPr>
    </w:tblStylePr>
    <w:tblStylePr w:type="lastCol">
      <w:rPr>
        <w:b/>
        <w:bCs/>
      </w:rPr>
    </w:tblStylePr>
    <w:tblStylePr w:type="band1Vert">
      <w:tblPr/>
      <w:tcPr>
        <w:tcBorders>
          <w:left w:val="single" w:sz="4" w:space="0" w:color="FFFFFF" w:themeColor="text1" w:themeTint="80"/>
          <w:right w:val="single" w:sz="4" w:space="0" w:color="FFFFFF" w:themeColor="text1" w:themeTint="80"/>
        </w:tcBorders>
      </w:tcPr>
    </w:tblStylePr>
    <w:tblStylePr w:type="band2Vert">
      <w:tblPr/>
      <w:tcPr>
        <w:tcBorders>
          <w:left w:val="single" w:sz="4" w:space="0" w:color="FFFFFF" w:themeColor="text1" w:themeTint="80"/>
          <w:right w:val="single" w:sz="4" w:space="0" w:color="FFFFFF" w:themeColor="text1" w:themeTint="80"/>
        </w:tcBorders>
      </w:tcPr>
    </w:tblStylePr>
    <w:tblStylePr w:type="band1Horz">
      <w:tblPr/>
      <w:tcPr>
        <w:tcBorders>
          <w:top w:val="single" w:sz="4" w:space="0" w:color="FFFFFF" w:themeColor="text1" w:themeTint="80"/>
          <w:bottom w:val="single" w:sz="4" w:space="0" w:color="FFFFFF" w:themeColor="text1" w:themeTint="80"/>
        </w:tcBorders>
      </w:tcPr>
    </w:tblStylePr>
  </w:style>
  <w:style w:type="table" w:customStyle="1" w:styleId="TabloKlavuzu21">
    <w:name w:val="Tablo Kılavuzu21"/>
    <w:basedOn w:val="NormalTablo"/>
    <w:next w:val="TabloKlavuzu"/>
    <w:uiPriority w:val="59"/>
    <w:rsid w:val="003E638B"/>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3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3E638B"/>
  </w:style>
  <w:style w:type="numbering" w:customStyle="1" w:styleId="ListeYok31">
    <w:name w:val="Liste Yok31"/>
    <w:next w:val="ListeYok"/>
    <w:uiPriority w:val="99"/>
    <w:semiHidden/>
    <w:unhideWhenUsed/>
    <w:rsid w:val="003E638B"/>
  </w:style>
  <w:style w:type="table" w:customStyle="1" w:styleId="KlavuzTablo1Ak1">
    <w:name w:val="Kılavuz Tablo 1 Açık1"/>
    <w:basedOn w:val="NormalTablo"/>
    <w:next w:val="KlavuzTablo1Ak"/>
    <w:uiPriority w:val="46"/>
    <w:rsid w:val="003E638B"/>
    <w:pPr>
      <w:spacing w:after="0" w:line="240" w:lineRule="auto"/>
    </w:p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customStyle="1" w:styleId="TabloKlavuzu81">
    <w:name w:val="Tablo Kılavuzu81"/>
    <w:basedOn w:val="NormalTablo"/>
    <w:next w:val="TabloKlavuzu"/>
    <w:uiPriority w:val="59"/>
    <w:rsid w:val="003E638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3E638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3E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3E638B"/>
    <w:pPr>
      <w:spacing w:after="0" w:line="240" w:lineRule="auto"/>
    </w:pPr>
    <w:rPr>
      <w:rFonts w:ascii="Ali Sir Nevayi Ceviri" w:eastAsia="Calibri" w:hAnsi="Ali Sir Nevayi Cevi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3E638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E638B"/>
    <w:pPr>
      <w:spacing w:after="0" w:line="240" w:lineRule="auto"/>
    </w:pPr>
    <w:rPr>
      <w:rFonts w:eastAsiaTheme="minorEastAsia"/>
      <w:lang w:eastAsia="tr-TR"/>
    </w:rPr>
    <w:tblPr>
      <w:tblCellMar>
        <w:top w:w="0" w:type="dxa"/>
        <w:left w:w="0" w:type="dxa"/>
        <w:bottom w:w="0" w:type="dxa"/>
        <w:right w:w="0" w:type="dxa"/>
      </w:tblCellMar>
    </w:tblPr>
  </w:style>
  <w:style w:type="numbering" w:customStyle="1" w:styleId="ListeYok5">
    <w:name w:val="Liste Yok5"/>
    <w:next w:val="ListeYok"/>
    <w:uiPriority w:val="99"/>
    <w:semiHidden/>
    <w:unhideWhenUsed/>
    <w:rsid w:val="00F07E72"/>
  </w:style>
  <w:style w:type="table" w:customStyle="1" w:styleId="TabloKlavuzu15">
    <w:name w:val="Tablo Kılavuzu15"/>
    <w:basedOn w:val="NormalTablo"/>
    <w:next w:val="TabloKlavuzu"/>
    <w:uiPriority w:val="59"/>
    <w:rsid w:val="00F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F07E72"/>
  </w:style>
  <w:style w:type="table" w:customStyle="1" w:styleId="TabloKlavuzu16">
    <w:name w:val="Tablo Kılavuzu16"/>
    <w:basedOn w:val="NormalTablo"/>
    <w:next w:val="TabloKlavuzu"/>
    <w:uiPriority w:val="59"/>
    <w:rsid w:val="00F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2">
    <w:name w:val="Düz Tablo 212"/>
    <w:basedOn w:val="NormalTablo"/>
    <w:next w:val="DzTablo2"/>
    <w:uiPriority w:val="42"/>
    <w:rsid w:val="00F07E7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22">
    <w:name w:val="Düz Tablo 222"/>
    <w:basedOn w:val="NormalTablo"/>
    <w:next w:val="DzTablo2"/>
    <w:uiPriority w:val="42"/>
    <w:rsid w:val="00F07E7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4">
    <w:name w:val="Düz Tablo 24"/>
    <w:basedOn w:val="NormalTablo"/>
    <w:next w:val="DzTablo2"/>
    <w:uiPriority w:val="42"/>
    <w:rsid w:val="00F07E72"/>
    <w:pPr>
      <w:spacing w:after="0" w:line="240" w:lineRule="auto"/>
    </w:pPr>
    <w:tblPr>
      <w:tblStyleRowBandSize w:val="1"/>
      <w:tblStyleColBandSize w:val="1"/>
      <w:tblBorders>
        <w:top w:val="single" w:sz="4" w:space="0" w:color="FFFFFF" w:themeColor="text1" w:themeTint="80"/>
        <w:bottom w:val="single" w:sz="4" w:space="0" w:color="FFFFFF" w:themeColor="text1" w:themeTint="80"/>
      </w:tblBorders>
    </w:tblPr>
    <w:tblStylePr w:type="firstRow">
      <w:rPr>
        <w:b/>
        <w:bCs/>
      </w:rPr>
      <w:tblPr/>
      <w:tcPr>
        <w:tcBorders>
          <w:bottom w:val="single" w:sz="4" w:space="0" w:color="FFFFFF" w:themeColor="text1" w:themeTint="80"/>
        </w:tcBorders>
      </w:tcPr>
    </w:tblStylePr>
    <w:tblStylePr w:type="lastRow">
      <w:rPr>
        <w:b/>
        <w:bCs/>
      </w:rPr>
      <w:tblPr/>
      <w:tcPr>
        <w:tcBorders>
          <w:top w:val="single" w:sz="4" w:space="0" w:color="FFFFFF" w:themeColor="text1" w:themeTint="80"/>
        </w:tcBorders>
      </w:tcPr>
    </w:tblStylePr>
    <w:tblStylePr w:type="firstCol">
      <w:rPr>
        <w:b/>
        <w:bCs/>
      </w:rPr>
    </w:tblStylePr>
    <w:tblStylePr w:type="lastCol">
      <w:rPr>
        <w:b/>
        <w:bCs/>
      </w:rPr>
    </w:tblStylePr>
    <w:tblStylePr w:type="band1Vert">
      <w:tblPr/>
      <w:tcPr>
        <w:tcBorders>
          <w:left w:val="single" w:sz="4" w:space="0" w:color="FFFFFF" w:themeColor="text1" w:themeTint="80"/>
          <w:right w:val="single" w:sz="4" w:space="0" w:color="FFFFFF" w:themeColor="text1" w:themeTint="80"/>
        </w:tcBorders>
      </w:tcPr>
    </w:tblStylePr>
    <w:tblStylePr w:type="band2Vert">
      <w:tblPr/>
      <w:tcPr>
        <w:tcBorders>
          <w:left w:val="single" w:sz="4" w:space="0" w:color="FFFFFF" w:themeColor="text1" w:themeTint="80"/>
          <w:right w:val="single" w:sz="4" w:space="0" w:color="FFFFFF" w:themeColor="text1" w:themeTint="80"/>
        </w:tcBorders>
      </w:tcPr>
    </w:tblStylePr>
    <w:tblStylePr w:type="band1Horz">
      <w:tblPr/>
      <w:tcPr>
        <w:tcBorders>
          <w:top w:val="single" w:sz="4" w:space="0" w:color="FFFFFF" w:themeColor="text1" w:themeTint="80"/>
          <w:bottom w:val="single" w:sz="4" w:space="0" w:color="FFFFFF" w:themeColor="text1" w:themeTint="80"/>
        </w:tcBorders>
      </w:tcPr>
    </w:tblStylePr>
  </w:style>
  <w:style w:type="table" w:customStyle="1" w:styleId="TabloKlavuzu22">
    <w:name w:val="Tablo Kılavuzu22"/>
    <w:basedOn w:val="NormalTablo"/>
    <w:next w:val="TabloKlavuzu"/>
    <w:uiPriority w:val="59"/>
    <w:rsid w:val="00F07E72"/>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2">
    <w:name w:val="Tablo Kılavuzu32"/>
    <w:basedOn w:val="NormalTablo"/>
    <w:next w:val="TabloKlavuzu"/>
    <w:uiPriority w:val="39"/>
    <w:rsid w:val="00F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F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F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39"/>
    <w:rsid w:val="00F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39"/>
    <w:rsid w:val="00F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
    <w:name w:val="Liste Yok22"/>
    <w:next w:val="ListeYok"/>
    <w:uiPriority w:val="99"/>
    <w:semiHidden/>
    <w:unhideWhenUsed/>
    <w:rsid w:val="00F07E72"/>
  </w:style>
  <w:style w:type="numbering" w:customStyle="1" w:styleId="ListeYok32">
    <w:name w:val="Liste Yok32"/>
    <w:next w:val="ListeYok"/>
    <w:uiPriority w:val="99"/>
    <w:semiHidden/>
    <w:unhideWhenUsed/>
    <w:rsid w:val="00F07E72"/>
  </w:style>
  <w:style w:type="table" w:customStyle="1" w:styleId="KlavuzTablo1Ak2">
    <w:name w:val="Kılavuz Tablo 1 Açık2"/>
    <w:basedOn w:val="NormalTablo"/>
    <w:next w:val="KlavuzTablo1Ak"/>
    <w:uiPriority w:val="46"/>
    <w:rsid w:val="00F07E72"/>
    <w:pPr>
      <w:spacing w:after="0" w:line="240" w:lineRule="auto"/>
    </w:p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customStyle="1" w:styleId="TabloKlavuzu82">
    <w:name w:val="Tablo Kılavuzu82"/>
    <w:basedOn w:val="NormalTablo"/>
    <w:next w:val="TabloKlavuzu"/>
    <w:uiPriority w:val="59"/>
    <w:rsid w:val="00F07E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F07E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F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F07E72"/>
    <w:pPr>
      <w:spacing w:after="0" w:line="240" w:lineRule="auto"/>
    </w:pPr>
    <w:rPr>
      <w:rFonts w:ascii="Ali Sir Nevayi Ceviri" w:eastAsia="Calibri" w:hAnsi="Ali Sir Nevayi Cevi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F07E7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07E72"/>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17">
    <w:name w:val="Tablo Kılavuzu17"/>
    <w:basedOn w:val="NormalTablo"/>
    <w:next w:val="TabloKlavuzu"/>
    <w:uiPriority w:val="59"/>
    <w:unhideWhenUsed/>
    <w:rsid w:val="00043707"/>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043707"/>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E7020B"/>
    <w:pPr>
      <w:spacing w:after="100"/>
      <w:ind w:left="660"/>
    </w:pPr>
    <w:rPr>
      <w:rFonts w:eastAsiaTheme="minorEastAsia"/>
      <w:lang w:eastAsia="tr-TR"/>
    </w:rPr>
  </w:style>
  <w:style w:type="paragraph" w:styleId="T5">
    <w:name w:val="toc 5"/>
    <w:basedOn w:val="Normal"/>
    <w:next w:val="Normal"/>
    <w:autoRedefine/>
    <w:uiPriority w:val="39"/>
    <w:unhideWhenUsed/>
    <w:rsid w:val="00E7020B"/>
    <w:pPr>
      <w:spacing w:after="100"/>
      <w:ind w:left="880"/>
    </w:pPr>
    <w:rPr>
      <w:rFonts w:eastAsiaTheme="minorEastAsia"/>
      <w:lang w:eastAsia="tr-TR"/>
    </w:rPr>
  </w:style>
  <w:style w:type="paragraph" w:styleId="T6">
    <w:name w:val="toc 6"/>
    <w:basedOn w:val="Normal"/>
    <w:next w:val="Normal"/>
    <w:autoRedefine/>
    <w:uiPriority w:val="39"/>
    <w:unhideWhenUsed/>
    <w:rsid w:val="00E7020B"/>
    <w:pPr>
      <w:spacing w:after="100"/>
      <w:ind w:left="1100"/>
    </w:pPr>
    <w:rPr>
      <w:rFonts w:eastAsiaTheme="minorEastAsia"/>
      <w:lang w:eastAsia="tr-TR"/>
    </w:rPr>
  </w:style>
  <w:style w:type="paragraph" w:styleId="T7">
    <w:name w:val="toc 7"/>
    <w:basedOn w:val="Normal"/>
    <w:next w:val="Normal"/>
    <w:autoRedefine/>
    <w:uiPriority w:val="39"/>
    <w:unhideWhenUsed/>
    <w:rsid w:val="00E7020B"/>
    <w:pPr>
      <w:spacing w:after="100"/>
      <w:ind w:left="1320"/>
    </w:pPr>
    <w:rPr>
      <w:rFonts w:eastAsiaTheme="minorEastAsia"/>
      <w:lang w:eastAsia="tr-TR"/>
    </w:rPr>
  </w:style>
  <w:style w:type="paragraph" w:styleId="T8">
    <w:name w:val="toc 8"/>
    <w:basedOn w:val="Normal"/>
    <w:next w:val="Normal"/>
    <w:autoRedefine/>
    <w:uiPriority w:val="39"/>
    <w:unhideWhenUsed/>
    <w:rsid w:val="00E7020B"/>
    <w:pPr>
      <w:spacing w:after="100"/>
      <w:ind w:left="1540"/>
    </w:pPr>
    <w:rPr>
      <w:rFonts w:eastAsiaTheme="minorEastAsia"/>
      <w:lang w:eastAsia="tr-TR"/>
    </w:rPr>
  </w:style>
  <w:style w:type="paragraph" w:styleId="T9">
    <w:name w:val="toc 9"/>
    <w:basedOn w:val="Normal"/>
    <w:next w:val="Normal"/>
    <w:autoRedefine/>
    <w:uiPriority w:val="39"/>
    <w:unhideWhenUsed/>
    <w:rsid w:val="00E7020B"/>
    <w:pPr>
      <w:spacing w:after="100"/>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7197">
      <w:bodyDiv w:val="1"/>
      <w:marLeft w:val="0"/>
      <w:marRight w:val="0"/>
      <w:marTop w:val="0"/>
      <w:marBottom w:val="0"/>
      <w:divBdr>
        <w:top w:val="none" w:sz="0" w:space="0" w:color="auto"/>
        <w:left w:val="none" w:sz="0" w:space="0" w:color="auto"/>
        <w:bottom w:val="none" w:sz="0" w:space="0" w:color="auto"/>
        <w:right w:val="none" w:sz="0" w:space="0" w:color="auto"/>
      </w:divBdr>
    </w:div>
    <w:div w:id="4361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ocarastirmalari.arch.metu.edu.tr/etimesgut-ko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ethe.de/ins/tr/ank/prj/urs/geb/sta/trindex.ht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goethe.de/ins/tr/ank/prj/urs/geb/sta/tr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Özel 14">
      <a:dk1>
        <a:srgbClr val="FFFFFF"/>
      </a:dk1>
      <a:lt1>
        <a:srgbClr val="A5A5A5"/>
      </a:lt1>
      <a:dk2>
        <a:srgbClr val="FFFFFF"/>
      </a:dk2>
      <a:lt2>
        <a:srgbClr val="E3DED1"/>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Gör04</b:Tag>
    <b:SourceType>Book</b:SourceType>
    <b:Guid>{A4287A67-62E1-445E-8FAE-DF60ECB645A7}</b:Guid>
    <b:Title>Bir Metropol Kent Ankara, Sosyal Yapı- Kimlik - Yaşam </b:Title>
    <b:Year>2004</b:Year>
    <b:City>Ankara</b:City>
    <b:Publisher>Odak Yayın Ltd. Şti.</b:Publisher>
    <b:Author>
      <b:Author>
        <b:NameList>
          <b:Person>
            <b:Last>Görmez</b:Last>
            <b:First>Kemal</b:First>
          </b:Person>
        </b:NameList>
      </b:Author>
    </b:Author>
    <b:RefOrder>1</b:RefOrder>
  </b:Source>
  <b:Source>
    <b:Tag>Ank17</b:Tag>
    <b:SourceType>Report</b:SourceType>
    <b:Guid>{45ECEB3B-0999-4BD0-9827-3EDEA23CDACD}</b:Guid>
    <b:Title>İstatistiklerle Ankara - 2017</b:Title>
    <b:Year>2017</b:Year>
    <b:Author>
      <b:Author>
        <b:Corporate>Ankara Kalkınma Ajansı</b:Corporate>
      </b:Author>
    </b:Author>
    <b:City>Ankara</b:City>
    <b:URL>www.ankara.org.tr</b:URL>
    <b:RefOrder>2</b:RefOrder>
  </b:Source>
  <b:Source>
    <b:Tag>Ank01</b:Tag>
    <b:SourceType>JournalArticle</b:SourceType>
    <b:Guid>{E3C16120-97C6-4916-B480-AD0FE2D4679C}</b:Guid>
    <b:Author>
      <b:Author>
        <b:Corporate>Ankara Ticaret Odası</b:Corporate>
      </b:Author>
    </b:Author>
    <b:Year>2001</b:Year>
    <b:RefOrder>3</b:RefOrder>
  </b:Source>
  <b:Source>
    <b:Tag>Yav13</b:Tag>
    <b:SourceType>JournalArticle</b:SourceType>
    <b:Guid>{A6F5F14D-439A-4D3C-BA0C-79B5F022AB19}</b:Guid>
    <b:Title>THK Etimesgut Uçak Fabrikası 1939-1950</b:Title>
    <b:JournalName>Engineer &amp; the Machinery Magazine</b:JournalName>
    <b:Year>2013</b:Year>
    <b:Pages>32-36</b:Pages>
    <b:Author>
      <b:Author>
        <b:NameList>
          <b:Person>
            <b:Last>Yavuz </b:Last>
            <b:First>İsmail</b:First>
          </b:Person>
        </b:NameList>
      </b:Author>
    </b:Author>
    <b:Issue>636</b:Issue>
    <b:RefOrder>4</b:RefOrder>
  </b:Source>
  <b:Source>
    <b:Tag>Özd14</b:Tag>
    <b:SourceType>JournalArticle</b:SourceType>
    <b:Guid>{B81E5952-F40D-4C27-966E-94C8FD76D102}</b:Guid>
    <b:Title>Etimesgut: "Örnek Köy"den "Site-Kent"e</b:Title>
    <b:JournalName>Idealkent: Journal of Urban Studies</b:JournalName>
    <b:Year>2014</b:Year>
    <b:Pages>360-369</b:Pages>
    <b:Author>
      <b:Author>
        <b:NameList>
          <b:Person>
            <b:Last>Özdemir</b:Last>
            <b:Middle>Uzar</b:Middle>
            <b:First>Figen</b:First>
          </b:Person>
          <b:Person>
            <b:Last>Demirkol</b:Last>
            <b:First>Esra</b:First>
          </b:Person>
        </b:NameList>
      </b:Author>
    </b:Author>
    <b:Volume>11</b:Volume>
    <b:RefOrder>5</b:RefOrder>
  </b:Source>
  <b:Source>
    <b:Tag>Fiş74</b:Tag>
    <b:SourceType>JournalArticle</b:SourceType>
    <b:Guid>{CC9B078A-BE07-4A98-9D66-FF5593A7C204}</b:Guid>
    <b:Title>An Integrated Health/Family Planning Program in Etimesgut District, Turkey</b:Title>
    <b:JournalName>Studies in Family Planning</b:JournalName>
    <b:Year>1974</b:Year>
    <b:Pages>210-220</b:Pages>
    <b:Author>
      <b:Author>
        <b:NameList>
          <b:Person>
            <b:Last>Fişek</b:Last>
            <b:Middle>H.</b:Middle>
            <b:First>Nusret</b:First>
          </b:Person>
        </b:NameList>
      </b:Author>
    </b:Author>
    <b:Volume>5</b:Volume>
    <b:Issue>7</b:Issue>
    <b:RefOrder>6</b:RefOrder>
  </b:Source>
  <b:Source>
    <b:Tag>Yıl13</b:Tag>
    <b:SourceType>JournalArticle</b:SourceType>
    <b:Guid>{63B19213-CB30-489B-A718-A5A8766D82EE}</b:Guid>
    <b:Title>Ankara’nın Batı Koridorundaki Kentsel Gelişimin ve Toplu Taşıma Sistemlerinin Değerlendirilmesi: Ankara Lojistik Üssü ve Sanayi Bölgeleri Örnekleri</b:Title>
    <b:Year>2013</b:Year>
    <b:JournalName>Afyon Kocatepe University Journal of Science and Engineering</b:JournalName>
    <b:Pages>1-22</b:Pages>
    <b:Author>
      <b:Author>
        <b:NameList>
          <b:Person>
            <b:Last>Yıldırım</b:Last>
            <b:First>Kübra</b:First>
          </b:Person>
        </b:NameList>
      </b:Author>
    </b:Author>
    <b:DOI>10.5578/fmbd.6482</b:DOI>
    <b:RefOrder>7</b:RefOrder>
  </b:Source>
  <b:Source>
    <b:Tag>AlH071</b:Tag>
    <b:SourceType>Book</b:SourceType>
    <b:Guid>{F086DCC3-95EA-4499-9005-3A6DA7D26F19}</b:Guid>
    <b:Author>
      <b:Author>
        <b:NameList>
          <b:Person>
            <b:Last>Al</b:Last>
            <b:First>Hamza</b:First>
          </b:Person>
        </b:NameList>
      </b:Author>
    </b:Author>
    <b:Title>Bilgi Toplumu ve Kamu Yönetiminde Paradigma Değişimi</b:Title>
    <b:Year>2007</b:Year>
    <b:City>Ankara</b:City>
    <b:Publisher>Vadi Yayınları</b:Publisher>
    <b:Edition>2.</b:Edition>
    <b:RefOrder>1</b:RefOrder>
  </b:Source>
  <b:Source>
    <b:Tag>Mat021</b:Tag>
    <b:SourceType>JournalArticle</b:SourceType>
    <b:Guid>{C1893390-EECD-4BCD-9F16-BE17924B676C}</b:Guid>
    <b:Title>Policy Options for Good Governance and Local Economic Development in Eastern and Southern Africa</b:Title>
    <b:Year>2002</b:Year>
    <b:Author>
      <b:Author>
        <b:NameList>
          <b:Person>
            <b:Last>Matovu</b:Last>
            <b:First>G.</b:First>
          </b:Person>
        </b:NameList>
      </b:Author>
    </b:Author>
    <b:JournalName>Urban Forum</b:JournalName>
    <b:Pages>121-133</b:Pages>
    <b:Volume>13</b:Volume>
    <b:Issue>4</b:Issue>
    <b:RefOrder>2</b:RefOrder>
  </b:Source>
  <b:Source>
    <b:Tag>Kel09</b:Tag>
    <b:SourceType>JournalArticle</b:SourceType>
    <b:Guid>{ECA5F87B-45A5-4972-B022-52296C60D584}</b:Guid>
    <b:Author>
      <b:Author>
        <b:NameList>
          <b:Person>
            <b:Last>Keleş</b:Last>
            <b:First>Ruşen</b:First>
          </b:Person>
        </b:NameList>
      </b:Author>
    </b:Author>
    <b:Title>Yerel Seçimler Yaklaşırken Türkiye'de Sosyal Belediyecilik</b:Title>
    <b:JournalName>Özel Kalem Dergisi</b:JournalName>
    <b:Year>2009</b:Year>
    <b:Pages>30-32</b:Pages>
    <b:Volume>2</b:Volume>
    <b:Issue>21</b:Issue>
    <b:RefOrder>3</b:RefOrder>
  </b:Source>
  <b:Source>
    <b:Tag>Özt00</b:Tag>
    <b:SourceType>Book</b:SourceType>
    <b:Guid>{1BD38E7A-B0DE-4D3E-BB7F-AD3F310299C4}</b:Guid>
    <b:Title>Çağlar İçinde Türk Destanları</b:Title>
    <b:Year>2000</b:Year>
    <b:Author>
      <b:Author>
        <b:NameList>
          <b:Person>
            <b:Last>Öztürk</b:Last>
            <b:First>Ali</b:First>
          </b:Person>
        </b:NameList>
      </b:Author>
    </b:Author>
    <b:City>İstanbul</b:City>
    <b:Publisher>Alioğlu Yayınları</b:Publisher>
    <b:RefOrder>4</b:RefOrder>
  </b:Source>
  <b:Source>
    <b:Tag>Bat18</b:Tag>
    <b:SourceType>Book</b:SourceType>
    <b:Guid>{BAFD3EF8-F7F5-4828-99DC-42D46E7FC289}</b:Guid>
    <b:Author>
      <b:Author>
        <b:NameList>
          <b:Person>
            <b:Last>Batmaz</b:Last>
            <b:First>Nazlı</b:First>
            <b:Middle>Yücel</b:Middle>
          </b:Person>
        </b:NameList>
      </b:Author>
    </b:Author>
    <b:Title>Türklerde Devlet Anlayışı</b:Title>
    <b:Year>2018</b:Year>
    <b:City>Ankara</b:City>
    <b:Publisher>Gazi Kitabevi</b:Publisher>
    <b:Pages>3-58</b:Pages>
    <b:RefOrder>5</b:RefOrder>
  </b:Source>
  <b:Source>
    <b:Tag>Kap76</b:Tag>
    <b:SourceType>BookSection</b:SourceType>
    <b:Guid>{B219F628-9913-43E1-B7C0-69B2B4755DA1}</b:Guid>
    <b:Title>Türk Kültürünün Dayandığı Temeller</b:Title>
    <b:Year>1976</b:Year>
    <b:City>Ankara</b:City>
    <b:Publisher>Atatürk Üniv. Türk Kültür ve Med. Arş. Ens.</b:Publisher>
    <b:Author>
      <b:Author>
        <b:NameList>
          <b:Person>
            <b:Last>Kaplan</b:Last>
            <b:First>Mehmet</b:First>
          </b:Person>
        </b:NameList>
      </b:Author>
    </b:Author>
    <b:BookTitle>Türk Kültür ve Menediyeti (Makaleler)</b:BookTitle>
    <b:RefOrder>6</b:RefOrder>
  </b:Source>
  <b:Source>
    <b:Tag>Meh97</b:Tag>
    <b:SourceType>Book</b:SourceType>
    <b:Guid>{AF84CE8C-C0C8-4136-A7DD-5DF4C75DDD5A}</b:Guid>
    <b:Title>Osmanlı Müesseleri Tarihi</b:Title>
    <b:Year>1997</b:Year>
    <b:City>Isparta</b:City>
    <b:Publisher>S.D:Ü. Mat.</b:Publisher>
    <b:Author>
      <b:Author>
        <b:NameList>
          <b:Person>
            <b:Last>Ünal</b:Last>
            <b:First>Mehmet</b:First>
            <b:Middle>Ali</b:Middle>
          </b:Person>
        </b:NameList>
      </b:Author>
    </b:Author>
    <b:RefOrder>7</b:RefOrder>
  </b:Source>
  <b:Source>
    <b:Tag>Meh18</b:Tag>
    <b:SourceType>BookSection</b:SourceType>
    <b:Guid>{2348D380-06CE-4117-8F8F-FF44BBC74EC2}</b:Guid>
    <b:Title>İnsan Onurunu Koruma Hedefinde Bir Refah Kurumu: Vakıflar</b:Title>
    <b:Year>2018</b:Year>
    <b:City>Ankara</b:City>
    <b:Publisher>Gazi Kitabevi</b:Publisher>
    <b:Author>
      <b:Author>
        <b:NameList>
          <b:Person>
            <b:Last>Özaydın</b:Last>
            <b:First>Mehmet</b:First>
            <b:Middle>Merve</b:Middle>
          </b:Person>
        </b:NameList>
      </b:Author>
      <b:BookAuthor>
        <b:NameList>
          <b:Person>
            <b:Last>AKÇAKAYA</b:Last>
            <b:First>Murat</b:First>
          </b:Person>
        </b:NameList>
      </b:BookAuthor>
    </b:Author>
    <b:BookTitle>Türk-İslam Tarihinde Yönetim Uygulamaları</b:BookTitle>
    <b:Pages>377-407</b:Pages>
    <b:RefOrder>8</b:RefOrder>
  </b:Source>
  <b:Source>
    <b:Tag>Mur18</b:Tag>
    <b:SourceType>BookSection</b:SourceType>
    <b:Guid>{CA2F0C00-BF16-4F88-AE7E-60D0C8FE9215}</b:Guid>
    <b:Author>
      <b:Author>
        <b:NameList>
          <b:Person>
            <b:Last>Akçakaya</b:Last>
            <b:First>Murat</b:First>
          </b:Person>
        </b:NameList>
      </b:Author>
      <b:BookAuthor>
        <b:NameList>
          <b:Person>
            <b:Last>Akçakaya</b:Last>
            <b:First>Murat</b:First>
          </b:Person>
        </b:NameList>
      </b:BookAuthor>
    </b:Author>
    <b:Title>Ahi Teşkilatı</b:Title>
    <b:BookTitle>Türk-İslam Tarihinde Yönetim Uygulamaları</b:BookTitle>
    <b:Year>2018</b:Year>
    <b:Pages>411-494</b:Pages>
    <b:City>Ankara</b:City>
    <b:Publisher>Gazi Kitabevi</b:Publisher>
    <b:RefOrder>9</b:RefOrder>
  </b:Source>
  <b:Source>
    <b:Tag>Ham18</b:Tag>
    <b:SourceType>BookSection</b:SourceType>
    <b:Guid>{F19F9AB1-30B0-4810-9243-C1292C36E8BC}</b:Guid>
    <b:Author>
      <b:Author>
        <b:NameList>
          <b:Person>
            <b:Last>Beriş</b:Last>
            <b:First>Hamit</b:First>
            <b:Middle>Emrah</b:Middle>
          </b:Person>
        </b:NameList>
      </b:Author>
      <b:BookAuthor>
        <b:NameList>
          <b:Person>
            <b:Last>Akçakaya</b:Last>
            <b:First>Murat</b:First>
          </b:Person>
        </b:NameList>
      </b:BookAuthor>
    </b:Author>
    <b:Title>Türk-İslam Yönetim Geleneğinde Siyasetnamelerin Yeri</b:Title>
    <b:BookTitle>Türk-İslam Tarihinde Yönetim Uygulamaları</b:BookTitle>
    <b:Year>2018</b:Year>
    <b:Pages>547-574</b:Pages>
    <b:City>Ankara</b:City>
    <b:Publisher>Gazi Kitabevi</b:Publisher>
    <b:RefOrder>10</b:RefOrder>
  </b:Source>
  <b:Source>
    <b:Tag>Kan03</b:Tag>
    <b:SourceType>JournalArticle</b:SourceType>
    <b:Guid>{C5FF035A-E463-4F21-8F17-B04585664871}</b:Guid>
    <b:Title>Sosyal Devlet, Sosyal Güvenlik ve Türkiye'de Zorunlu Askerlik Hizmeti</b:Title>
    <b:Year>2003</b:Year>
    <b:Pages>75-86</b:Pages>
    <b:Author>
      <b:Author>
        <b:NameList>
          <b:Person>
            <b:Last>Kantarcı</b:Last>
            <b:First>Hasan</b:First>
            <b:Middle>Bülent</b:Middle>
          </b:Person>
        </b:NameList>
      </b:Author>
    </b:Author>
    <b:JournalName>Balıkesir Üniversitesi Sosyal Bilimler Enstitüsü Dergisi</b:JournalName>
    <b:Volume>6</b:Volume>
    <b:Issue>10</b:Issue>
    <b:RefOrder>11</b:RefOrder>
  </b:Source>
  <b:Source>
    <b:Tag>198</b:Tag>
    <b:SourceType>ElectronicSource</b:SourceType>
    <b:Guid>{F97C6A87-3A2E-4674-9D00-71FBE714E5EF}</b:Guid>
    <b:Title>1982 Anayasası</b:Title>
    <b:URL>https://www.tbmm.gov.tr/anayasa/anayasa82.htm</b:URL>
    <b:RefOrder>12</b:RefOrder>
  </b:Source>
  <b:Source>
    <b:Tag>539</b:Tag>
    <b:SourceType>ElectronicSource</b:SourceType>
    <b:Guid>{6177B112-6E01-4D62-A350-9C62ED806C22}</b:Guid>
    <b:Title>5393 Sayılı Belediye Kanunu</b:Title>
    <b:URL>http://www.mevzuat.gov.tr/MevzuatMetin/1.5.5393.pdf</b:URL>
    <b:RefOrder>13</b:RefOrder>
  </b:Source>
  <b:Source>
    <b:Tag>521</b:Tag>
    <b:SourceType>ElectronicSource</b:SourceType>
    <b:Guid>{83F0A4D1-E01A-41D5-9F84-ECB07F789245}</b:Guid>
    <b:Title>5216 Sayılı Büyükşehir Belediyesi Kanunu</b:Title>
    <b:URL>http://www.mevzuat.gov.tr/MevzuatMetin/1.5.5216.pdf</b:URL>
    <b:RefOrder>14</b:RefOrder>
  </b:Source>
  <b:Source>
    <b:Tag>Neg11</b:Tag>
    <b:SourceType>JournalArticle</b:SourceType>
    <b:Guid>{2ECF87DF-2D35-491B-AB12-6EABF5BC3481}</b:Guid>
    <b:Title>Sosyal Yardım ve Sosyal Hizmet Faaliyetleri Açısından Isparta Belediyesi: Farkındalık, Yararlanma ve Değerlendirme Açısından Bir Araştırma</b:Title>
    <b:Pages>323-341</b:Pages>
    <b:Year>2011</b:Year>
    <b:Author>
      <b:Author>
        <b:NameList>
          <b:Person>
            <b:Last>Negiz</b:Last>
            <b:First>Nilüfer</b:First>
          </b:Person>
        </b:NameList>
      </b:Author>
    </b:Author>
    <b:JournalName>Süleyman Demirel Üniversitesi İktisadi ve İdari Bilimler Fakültesi Dergisi</b:JournalName>
    <b:Volume>16</b:Volume>
    <b:Issue>2</b:Issue>
    <b:RefOrder>15</b:RefOrder>
  </b:Source>
  <b:Source>
    <b:Tag>Top09</b:Tag>
    <b:SourceType>JournalArticle</b:SourceType>
    <b:Guid>{CF192512-FDAD-4BCA-B214-C85556C853EE}</b:Guid>
    <b:Author>
      <b:Author>
        <b:NameList>
          <b:Person>
            <b:Last>Toprak</b:Last>
            <b:First>Düriye</b:First>
          </b:Person>
          <b:Person>
            <b:Last>Şataf</b:Last>
            <b:First>Ceyda</b:First>
          </b:Person>
        </b:NameList>
      </b:Author>
    </b:Author>
    <b:Title>Türkiye'de Yerel Yönetimler Reformu Çerçevesinde Sosyal Belediyecilik Yaklaşımı</b:Title>
    <b:JournalName>Sosyal ve Beşeri Bilimler Dergisi</b:JournalName>
    <b:Year>2009</b:Year>
    <b:Pages>11-24</b:Pages>
    <b:Volume>1</b:Volume>
    <b:Issue>1</b:Issue>
    <b:RefOrder>16</b:RefOrder>
  </b:Source>
  <b:Source>
    <b:Tag>Yal99</b:Tag>
    <b:SourceType>JournalArticle</b:SourceType>
    <b:Guid>{529403C9-E224-4D11-AC8D-8286F274C4C6}</b:Guid>
    <b:Author>
      <b:Author>
        <b:NameList>
          <b:Person>
            <b:Last>Akdoğan</b:Last>
            <b:First>Yalçın</b:First>
          </b:Person>
        </b:NameList>
      </b:Author>
    </b:Author>
    <b:Title>Sosyal Belediyecilik</b:Title>
    <b:JournalName>İstanbullu Dergisi</b:JournalName>
    <b:Year>1999</b:Year>
    <b:Pages>29-35</b:Pages>
    <b:RefOrder>17</b:RefOrder>
  </b:Source>
  <b:Source>
    <b:Tag>Can08</b:Tag>
    <b:SourceType>BookSection</b:SourceType>
    <b:Guid>{CE863047-75FC-47DC-A927-762CB62B95BF}</b:Guid>
    <b:Title>Küresellşeme Sürecinde Türkiye'de Sosyal Devletin Yapısal Dönüşümü: Yerel Yönetimler Reformu</b:Title>
    <b:Year>2008</b:Year>
    <b:City>Sakarya</b:City>
    <b:Author>
      <b:Author>
        <b:NameList>
          <b:Person>
            <b:Last>Caner</b:Last>
            <b:First>Cantürk</b:First>
          </b:Person>
          <b:Person>
            <b:Last>Açıkalın</b:Last>
            <b:First>Nihal</b:First>
          </b:Person>
        </b:NameList>
      </b:Author>
    </b:Author>
    <b:Pages>269-280</b:Pages>
    <b:BookTitle>Sakarya Üniversitesi İİBF, 1. Uluslararası Yerel Yönetimler Sempozyumu Bildiriler Kitabı</b:BookTitle>
    <b:RefOrder>18</b:RefOrder>
  </b:Source>
  <b:Source>
    <b:Tag>Dem09</b:Tag>
    <b:SourceType>Book</b:SourceType>
    <b:Guid>{F420B52E-5E26-4B76-A7F8-955E3F632E81}</b:Guid>
    <b:Author>
      <b:Author>
        <b:NameList>
          <b:Person>
            <b:Last>Demir</b:Last>
            <b:First>İrfan</b:First>
          </b:Person>
        </b:NameList>
      </b:Author>
    </b:Author>
    <b:Title>Yerel Yönetimlerin Sosyal Politika Fonksiyonları: Kocaeli Büyükşehir Belediyesi Örneği</b:Title>
    <b:Year>2006</b:Year>
    <b:City>Kocaeli Üniversitesi Sosyal Bilimler Enstitüsü</b:City>
    <b:Publisher>Yayınlanmamış Yüksek Lisans Tezi</b:Publisher>
    <b:RefOrder>19</b:RefOrder>
  </b:Source>
  <b:Source>
    <b:Tag>Bir12</b:Tag>
    <b:SourceType>BookSection</b:SourceType>
    <b:Guid>{2DA2E1BE-E164-44B0-A8DE-78446524BB97}</b:Guid>
    <b:Author>
      <b:Author>
        <b:NameList>
          <b:Person>
            <b:Last>Güler</b:Last>
            <b:First>Birgül</b:First>
            <b:Middle>A.</b:Middle>
          </b:Person>
        </b:NameList>
      </b:Author>
      <b:BookAuthor>
        <b:NameList>
          <b:Person>
            <b:Last>Aykaç</b:Last>
            <b:First>Burhan</b:First>
          </b:Person>
          <b:Person>
            <b:Last>Durgun</b:Last>
            <b:First>Şenol</b:First>
          </b:Person>
          <b:Person>
            <b:Last>Yayman</b:Last>
            <b:First>Hüseyin</b:First>
          </b:Person>
        </b:NameList>
      </b:BookAuthor>
    </b:Author>
    <b:Title>Nesnesini Arayan Disiplin: Kamuyönetimi </b:Title>
    <b:BookTitle>Türkiye'de Kamu Yönetimi</b:BookTitle>
    <b:Year>2012</b:Year>
    <b:Pages>557-575</b:Pages>
    <b:City>Ankara</b:City>
    <b:Publisher>Nobel</b:Publisher>
    <b:RefOrder>20</b:RefOrder>
  </b:Source>
  <b:Source>
    <b:Tag>Sha17</b:Tag>
    <b:SourceType>Book</b:SourceType>
    <b:Guid>{5A9E7274-3605-4CB3-9EF6-B01019213E8A}</b:Guid>
    <b:Title>Kamu Yönetimini Tanımak</b:Title>
    <b:Year>2017</b:Year>
    <b:City>Ankara</b:City>
    <b:Publisher>Nobel</b:Publisher>
    <b:Author>
      <b:Author>
        <b:NameList>
          <b:Person>
            <b:Last>Shafritz</b:Last>
            <b:First>Jay</b:First>
            <b:Middle>M</b:Middle>
          </b:Person>
          <b:Person>
            <b:Last>Russell</b:Last>
            <b:First>E.</b:First>
            <b:Middle>W.</b:Middle>
          </b:Person>
          <b:Person>
            <b:Last>Borick</b:Last>
            <b:First>C.</b:First>
            <b:Middle>P.</b:Middle>
          </b:Person>
        </b:NameList>
      </b:Author>
      <b:Editor>
        <b:NameList>
          <b:Person>
            <b:Last>Öztaş</b:Last>
            <b:First>Nail</b:First>
            <b:Middle>(Çev. Ed.)</b:Middle>
          </b:Person>
        </b:NameList>
      </b:Editor>
    </b:Author>
    <b:RefOrder>21</b:RefOrder>
  </b:Source>
  <b:Source>
    <b:Tag>Ham091</b:Tag>
    <b:SourceType>JournalArticle</b:SourceType>
    <b:Guid>{32F85EB8-0FC7-4E1F-A035-3CD85BC8F539}</b:Guid>
    <b:Author>
      <b:Author>
        <b:NameList>
          <b:Person>
            <b:Last>Ateş</b:Last>
            <b:First>Hamza</b:First>
          </b:Person>
        </b:NameList>
      </b:Author>
    </b:Author>
    <b:Title>Sosyal Belediyecilik</b:Title>
    <b:JournalName>Çerçeve Dergisi</b:JournalName>
    <b:Year>2009</b:Year>
    <b:Pages>88-95</b:Pages>
    <b:Volume>17</b:Volume>
    <b:Issue>49</b:Issue>
    <b:RefOrder>22</b:RefOrder>
  </b:Source>
  <b:Source>
    <b:Tag>Ers05</b:Tag>
    <b:SourceType>JournalArticle</b:SourceType>
    <b:Guid>{2A495E1D-249C-4186-9B45-F53BFB88F91D}</b:Guid>
    <b:Author>
      <b:Author>
        <b:NameList>
          <b:Person>
            <b:Last>Ersöz</b:Last>
            <b:First>Yunus</b:First>
            <b:Middle>Halis</b:Middle>
          </b:Person>
        </b:NameList>
      </b:Author>
    </b:Author>
    <b:Title>5272 Sayılı Yasa Öncesinde Türkiye'de Belediyelerin Sosyal Politika Alanındaki Deneyimleri</b:Title>
    <b:JournalName>İstanbul Üniversitesi Sosyal Siyaset Konferansları Dergisi</b:JournalName>
    <b:Year>2005</b:Year>
    <b:Pages>133-151</b:Pages>
    <b:Issue>50</b:Issue>
    <b:RefOrder>23</b:RefOrder>
  </b:Source>
  <b:Source>
    <b:Tag>Cih09</b:Tag>
    <b:SourceType>ConferenceProceedings</b:SourceType>
    <b:Guid>{1721AFCD-D7CD-4136-ACE0-D945C04323CE}</b:Guid>
    <b:Title>Türkiye'de Kentsel Yoksullukla Mücadelede Sosyal Belediyeciliğin Rolü</b:Title>
    <b:City>Antalya</b:City>
    <b:Year>2009</b:Year>
    <b:Author>
      <b:Author>
        <b:NameList>
          <b:Person>
            <b:Last>Öz</b:Last>
            <b:First>Cihan</b:First>
            <b:Middle>Selek</b:Middle>
          </b:Person>
          <b:Person>
            <b:Last>Yıldırımalp</b:Last>
            <b:First>Sinem</b:First>
          </b:Person>
        </b:NameList>
      </b:Author>
    </b:Author>
    <b:ConferenceName>Uluslararası Sosyal Haklar Sempozyumu, Akdeniz Üniversitesi</b:ConferenceName>
    <b:Pages>453-463</b:Pages>
    <b:RefOrder>24</b:RefOrder>
  </b:Source>
  <b:Source>
    <b:Tag>Mer16</b:Tag>
    <b:SourceType>JournalArticle</b:SourceType>
    <b:Guid>{058A897C-0689-4488-8FEC-AF79729B046D}</b:Guid>
    <b:Author>
      <b:Author>
        <b:NameList>
          <b:Person>
            <b:Last>Mermer</b:Last>
            <b:First>Bigehan</b:First>
          </b:Person>
          <b:Person>
            <b:Last>Şataf</b:Last>
            <b:First>Ceyda</b:First>
          </b:Person>
          <b:Person>
            <b:Last>Negiz</b:Last>
            <b:First>Nilüfer</b:First>
          </b:Person>
        </b:NameList>
      </b:Author>
    </b:Author>
    <b:Title>Türkiye'de Sosyal Belediyecilik Anlayışı: Denizli Büyükşehir Belediyesi Örneği</b:Title>
    <b:JournalName>Süleyman Demirel Üniversitesi İktisadi ve İdari Bilimler Fakültesi Dergisi</b:JournalName>
    <b:Year>2016</b:Year>
    <b:Pages>1299-1322</b:Pages>
    <b:Volume>21</b:Volume>
    <b:Issue>4</b:Issue>
    <b:RefOrder>25</b:RefOrder>
  </b:Source>
  <b:Source>
    <b:Tag>Gay08</b:Tag>
    <b:SourceType>JournalArticle</b:SourceType>
    <b:Guid>{F9E5DAB3-5003-4E85-91E6-CE6F8DE0D6C2}</b:Guid>
    <b:Author>
      <b:Author>
        <b:NameList>
          <b:Person>
            <b:Last>Birol</b:Last>
            <b:First>Gaye</b:First>
          </b:Person>
        </b:NameList>
      </b:Author>
    </b:Author>
    <b:Title>Kentlilik Bilinci ve Balıkesir’den Yarım Asırlık Bir Örnek: Yeni  Çarşı Deneyimi</b:Title>
    <b:JournalName>Ege Mimarlık Dergisi (65)	</b:JournalName>
    <b:Year>2008</b:Year>
    <b:Pages>28-31</b:Pages>
    <b:RefOrder>1</b:RefOrder>
  </b:Source>
  <b:Source>
    <b:Tag>Meh98</b:Tag>
    <b:SourceType>JournalArticle</b:SourceType>
    <b:Guid>{78A13C6D-CD4F-43AB-9985-DD73C3624D04}</b:Guid>
    <b:Author>
      <b:Author>
        <b:NameList>
          <b:Person>
            <b:Last>Yahyagil</b:Last>
            <b:First>Mehmet</b:First>
            <b:Middle>Y.</b:Middle>
          </b:Person>
        </b:NameList>
      </b:Author>
    </b:Author>
    <b:Title>Kentlerin Kültürün Gelişmesindeki Etkileri</b:Title>
    <b:JournalName>Sosyoloji Konferansları, (25)</b:JournalName>
    <b:Year>1998</b:Year>
    <b:Pages>105-120</b:Pages>
    <b:RefOrder>2</b:RefOrder>
  </b:Source>
  <b:Source>
    <b:Tag>Gör17</b:Tag>
    <b:SourceType>JournalArticle</b:SourceType>
    <b:Guid>{E0D68817-5BAC-44E4-921F-37120BA206DD}</b:Guid>
    <b:Author>
      <b:Author>
        <b:NameList>
          <b:Person>
            <b:Last>Görün</b:Last>
            <b:First>Mustafa</b:First>
          </b:Person>
          <b:Person>
            <b:Last>Kara</b:Last>
            <b:First>Gamze</b:First>
          </b:Person>
        </b:NameList>
      </b:Author>
    </b:Author>
    <b:Title>Üniversite Öğrencilerinin Kentlilik Bilinci Algısı: Çanakkale Onsekiz Mart Üniversitesi Örneği</b:Title>
    <b:JournalName>Yönetim Bilimleri Dergisi, 15(30)</b:JournalName>
    <b:Year>2017</b:Year>
    <b:Pages>393-409</b:Pages>
    <b:RefOrder>3</b:RefOrder>
  </b:Source>
  <b:Source>
    <b:Tag>Bey08</b:Tag>
    <b:SourceType>JournalArticle</b:SourceType>
    <b:Guid>{C63D3309-CA75-4B34-BA32-5773B9E8153E}</b:Guid>
    <b:Author>
      <b:Author>
        <b:NameList>
          <b:Person>
            <b:Last>Beyazlı</b:Last>
            <b:First>Dilek</b:First>
            <b:Middle>Şen</b:Middle>
          </b:Person>
          <b:Person>
            <b:Last>Aydemir</b:Last>
            <b:First>Şinasi</b:First>
          </b:Person>
        </b:NameList>
      </b:Author>
    </b:Author>
    <b:Title>Kentlilik Bilinci ve Mekân: Trabzon Kenti Örneği</b:Title>
    <b:Year>2008</b:Year>
    <b:Pages>49-60</b:Pages>
    <b:RefOrder>4</b:RefOrder>
  </b:Source>
  <b:Source>
    <b:Tag>Şah16</b:Tag>
    <b:SourceType>JournalArticle</b:SourceType>
    <b:Guid>{08768F50-B78F-4481-BA07-C10D97F6BF78}</b:Guid>
    <b:Author>
      <b:Author>
        <b:NameList>
          <b:Person>
            <b:Last>Şahin</b:Last>
            <b:First>Kâmil</b:First>
          </b:Person>
          <b:Person>
            <b:Last>Anık</b:Last>
            <b:First>Mehmet</b:First>
          </b:Person>
        </b:NameList>
      </b:Author>
    </b:Author>
    <b:Title>Göç, Kentleşme ve Kentlilik Bilinci: Kırıkkale Örneği</b:Title>
    <b:JournalName>Zeitschrift für die Welt der Türken/Journal of World of Turks, 8(3)</b:JournalName>
    <b:Year>2016</b:Year>
    <b:Pages>151-172</b:Pages>
    <b:RefOrder>5</b:RefOrder>
  </b:Source>
  <b:Source>
    <b:Tag>Yas16</b:Tag>
    <b:SourceType>JournalArticle</b:SourceType>
    <b:Guid>{15805FED-3CEB-438C-8FE2-AD25C032F3D5}</b:Guid>
    <b:Author>
      <b:Author>
        <b:NameList>
          <b:Person>
            <b:Last>Hayta</b:Last>
            <b:First>Yasemin</b:First>
          </b:Person>
        </b:NameList>
      </b:Author>
    </b:Author>
    <b:Title>Kent Kültürü ve Değişen Kent Kavramı</b:Title>
    <b:JournalName>Bitlis Eren Üniversitesi Sosyal Bilimler Enstitüsü Dergisi, 5(2)</b:JournalName>
    <b:Year>2016</b:Year>
    <b:Pages>165-184</b:Pages>
    <b:RefOrder>6</b:RefOrder>
  </b:Source>
  <b:Source>
    <b:Tag>Ulu14</b:Tag>
    <b:SourceType>JournalArticle</b:SourceType>
    <b:Guid>{FBE80697-6E27-49F3-9BA5-9EC3778AF82D}</b:Guid>
    <b:Author>
      <b:Author>
        <b:NameList>
          <b:Person>
            <b:Last>Uluçay</b:Last>
            <b:First>Taner</b:First>
          </b:Person>
          <b:Person>
            <b:Last>Özpolat</b:Last>
            <b:Middle>Ragıp </b:Middle>
            <b:First>Ahmet</b:First>
          </b:Person>
          <b:Person>
            <b:Last>İşgör</b:Last>
            <b:Middle>Yücel</b:Middle>
            <b:First>İsa </b:First>
          </b:Person>
          <b:Person>
            <b:Last>Taşkesen</b:Last>
            <b:First>Orhan</b:First>
          </b:Person>
        </b:NameList>
      </b:Author>
    </b:Author>
    <b:Title>Lise Öğrencilerinin Gelecek Beklentileri Üzerine Bir Araştırma</b:Title>
    <b:JournalName>NWSA-Education Sciences, 9(2)</b:JournalName>
    <b:Year>2014</b:Year>
    <b:Pages>234-247</b:Pages>
    <b:RefOrder>7</b:RefOrder>
  </b:Source>
  <b:Source>
    <b:Tag>Gey10</b:Tag>
    <b:SourceType>Report</b:SourceType>
    <b:Guid>{1B948311-F52E-4CAB-A6F4-710A67C31F9F}</b:Guid>
    <b:Author>
      <b:Author>
        <b:NameList>
          <b:Person>
            <b:Last>Geyik</b:Last>
            <b:First>Selda</b:First>
          </b:Person>
        </b:NameList>
      </b:Author>
    </b:Author>
    <b:Title>Kırdan Kente Göç Sonrası Kentlilik Bilinci: Mevlana Mahallesi Örneği</b:Title>
    <b:JournalName>Sakarya Üniversitesi SBE,</b:JournalName>
    <b:Year>2010</b:Year>
    <b:Publisher>Sakarya Üniversitesi SBE, Yayımlanmış Yüksek Lisans Tezi</b:Publisher>
    <b:RefOrder>8</b:RefOrder>
  </b:Source>
  <b:Source>
    <b:Tag>Ahm11</b:Tag>
    <b:SourceType>Report</b:SourceType>
    <b:Guid>{0F84B69B-19F6-4100-BDBE-36DE594B6628}</b:Guid>
    <b:Author>
      <b:Author>
        <b:NameList>
          <b:Person>
            <b:Last>Mutlu</b:Last>
            <b:First>Ahmet</b:First>
          </b:Person>
        </b:NameList>
      </b:Author>
    </b:Author>
    <b:Title>Metropol Kent Samsun' da Kentlilik Bilinci</b:Title>
    <b:Year>2011</b:Year>
    <b:City>Samsun</b:City>
    <b:RefOrder>9</b:RefOrder>
  </b:Source>
  <b:Source>
    <b:Tag>Şah161</b:Tag>
    <b:SourceType>JournalArticle</b:SourceType>
    <b:Guid>{EF73DAF7-DAC4-4BCD-9232-F14588CB07C2}</b:Guid>
    <b:Title>Geleneksel Göçebelikten Modern Göçlere Türkiye’de Gençlerin Kentlilik Bilinci -Kırıkkale Örneği Üzerinden Bir Analiz</b:Title>
    <b:Year>2016</b:Year>
    <b:Author>
      <b:Author>
        <b:NameList>
          <b:Person>
            <b:Last>Şahin</b:Last>
            <b:First>Kâmil</b:First>
          </b:Person>
          <b:Person>
            <b:Last>Yaylı </b:Last>
            <b:First>Hasan</b:First>
          </b:Person>
        </b:NameList>
      </b:Author>
    </b:Author>
    <b:JournalName>Üçüncü Sektör Sosyal Ekonomi, 51(2)</b:JournalName>
    <b:Pages>79 - 108 </b:Pages>
    <b:RefOrder>10</b:RefOrder>
  </b:Source>
  <b:Source>
    <b:Tag>Ken09</b:Tag>
    <b:SourceType>ConferenceProceedings</b:SourceType>
    <b:Guid>{CAA5F35C-1818-47E1-834C-35BE7BD40E06}</b:Guid>
    <b:Year>2009</b:Year>
    <b:City>Ankara</b:City>
    <b:Publisher>T.C. Bayındırlık ve İskan Bakanlığı</b:Publisher>
    <b:Title>Kentleşme Şurâsı</b:Title>
    <b:RefOrder>11</b:RefOrder>
  </b:Source>
  <b:Source>
    <b:Tag>Erc16</b:Tag>
    <b:SourceType>JournalArticle</b:SourceType>
    <b:Guid>{9A808979-EA00-44A7-AE77-439F6C1803C6}</b:Guid>
    <b:Author>
      <b:Author>
        <b:NameList>
          <b:Person>
            <b:Last>Ercoşkun</b:Last>
            <b:First>Özge</b:First>
            <b:Middle>Y.</b:Middle>
          </b:Person>
          <b:Person>
            <b:Last>Akünal</b:Last>
            <b:First>Ebru</b:First>
            <b:Middle>Öcalır</b:Middle>
          </b:Person>
          <b:Person>
            <b:Last>Yenigül</b:Last>
            <b:First>Bahar</b:First>
          </b:Person>
          <b:Person>
            <b:Last>Alkan</b:Last>
            <b:First>Leyla</b:First>
          </b:Person>
        </b:NameList>
      </b:Author>
    </b:Author>
    <b:Title>Kentlilik Bilincini Oluşturan Göstergeler ve Kentlilik Bilincini Geliştirme Yolları</b:Title>
    <b:JournalName>Paradoks Ekonomi, Sosyoloji ve Politika Dergisi, 11(3)</b:JournalName>
    <b:Year>2016</b:Year>
    <b:Pages>4-23</b:Pages>
    <b:RefOrder>12</b:RefOrder>
  </b:Source>
  <b:Source>
    <b:Tag>Ruş06</b:Tag>
    <b:SourceType>Book</b:SourceType>
    <b:Guid>{17DA0044-E4E2-43A7-8025-0170310BE9ED}</b:Guid>
    <b:Title>Kentleşme Politikası ( 9. Baskı)</b:Title>
    <b:Year>2006</b:Year>
    <b:Author>
      <b:Author>
        <b:NameList>
          <b:Person>
            <b:Last>Keleş</b:Last>
            <b:First>Ruşen</b:First>
          </b:Person>
        </b:NameList>
      </b:Author>
    </b:Author>
    <b:City>Ankara</b:City>
    <b:Publisher>İmge Kitabevi</b:Publisher>
    <b:RefOrder>13</b:RefOrder>
  </b:Source>
  <b:Source>
    <b:Tag>EsM04</b:Tag>
    <b:SourceType>JournalArticle</b:SourceType>
    <b:Guid>{9372F1A8-909D-446F-8AC5-1DFB61987FD0}</b:Guid>
    <b:Title>Kent Yönetimi, Kentlileşme ve Göç: Sorunlar ve Çözüm Önerileri</b:Title>
    <b:Year>2004</b:Year>
    <b:Author>
      <b:Author>
        <b:NameList>
          <b:Person>
            <b:Last>Es</b:Last>
            <b:First>Muharrem</b:First>
          </b:Person>
          <b:Person>
            <b:Last>Ateş</b:Last>
            <b:First>Hamza</b:First>
          </b:Person>
        </b:NameList>
      </b:Author>
    </b:Author>
    <b:JournalName>Sosyal Siyaset Konferansları Dergisi, (48)</b:JournalName>
    <b:Pages>205-248</b:Pages>
    <b:RefOrder>14</b:RefOrder>
  </b:Source>
  <b:Source>
    <b:Tag>Nec15</b:Tag>
    <b:SourceType>Book</b:SourceType>
    <b:Guid>{C02DA7A2-A158-412E-B91B-D327D340A760}</b:Guid>
    <b:Author>
      <b:Author>
        <b:NameList>
          <b:Person>
            <b:Last>Alkan</b:Last>
            <b:First>Necmettin</b:First>
          </b:Person>
        </b:NameList>
      </b:Author>
    </b:Author>
    <b:Title>Karikatürlerle Oryantalizm Avrupanın Türk ve Türkiye Algısı</b:Title>
    <b:Year>2015</b:Year>
    <b:City>İstanbul</b:City>
    <b:Publisher>Selis Kitaplar</b:Publisher>
    <b:RefOrder>1</b:RefOrder>
  </b:Source>
  <b:Source>
    <b:Tag>Fet74</b:Tag>
    <b:SourceType>Book</b:SourceType>
    <b:Guid>{D979F8FF-22AA-4CF6-9547-6D6864422443}</b:Guid>
    <b:Author>
      <b:Author>
        <b:NameList>
          <b:Person>
            <b:Last>Kural</b:Last>
            <b:First>Fethi</b:First>
          </b:Person>
        </b:NameList>
      </b:Author>
    </b:Author>
    <b:Title>Kuruluş Yıllarında Türk Askeri Havacılığı Belgeleri (1909-1913)</b:Title>
    <b:Year>1974</b:Year>
    <b:City>Ankara</b:City>
    <b:RefOrder>2</b:RefOrder>
  </b:Source>
  <b:Source>
    <b:Tag>Sür47</b:Tag>
    <b:SourceType>Book</b:SourceType>
    <b:Guid>{F7C766C4-CA0F-4A85-9B5E-B7983B73C1B9}</b:Guid>
    <b:Author>
      <b:Author>
        <b:NameList>
          <b:Person>
            <b:Last>İlmen</b:Last>
            <b:First>Süreyya</b:First>
          </b:Person>
        </b:NameList>
      </b:Author>
    </b:Author>
    <b:Title>Türkiye'de Tayarecilik ve Balonculuk Tarihi</b:Title>
    <b:Year>1947</b:Year>
    <b:City>Ankara</b:City>
    <b:RefOrder>3</b:RefOrder>
  </b:Source>
  <b:Source>
    <b:Tag>Yal15</b:Tag>
    <b:SourceType>JournalArticle</b:SourceType>
    <b:Guid>{20A9ED96-ACA0-4399-8D80-C2F461DF5AFC}</b:Guid>
    <b:Author>
      <b:Author>
        <b:NameList>
          <b:Person>
            <b:Last>Yalçın</b:Last>
            <b:First>Osman</b:First>
          </b:Person>
        </b:NameList>
      </b:Author>
    </b:Author>
    <b:Title>Türk Hava Kuvvetleri Tarihinde Hava Okulu ve Harp Okuluna Geçiş Süreci</b:Title>
    <b:Year>2015</b:Year>
    <b:City>Ankara</b:City>
    <b:JournalName>Gazi Akademik Bakış</b:JournalName>
    <b:Pages>229-260</b:Pages>
    <b:Month>Kış </b:Month>
    <b:Volume>9</b:Volume>
    <b:Issue>17</b:Issue>
    <b:RefOrder>4</b:RefOrder>
  </b:Source>
  <b:Source>
    <b:Tag>Zey10</b:Tag>
    <b:SourceType>Book</b:SourceType>
    <b:Guid>{5CC9008B-128D-4706-953D-DC73EAA563DB}</b:Guid>
    <b:Author>
      <b:Author>
        <b:NameList>
          <b:Person>
            <b:Last>Gülten</b:Last>
            <b:First>Zeynep</b:First>
          </b:Person>
        </b:NameList>
      </b:Author>
    </b:Author>
    <b:Title>Havacılık Tarihinde Yeşilköy</b:Title>
    <b:Year>2010</b:Year>
    <b:City>Ankara</b:City>
    <b:Publisher>Hava Harp Okulu  Müzesi Yayınları</b:Publisher>
    <b:RefOrder>5</b:RefOrder>
  </b:Source>
  <b:Source>
    <b:Tag>Anı10</b:Tag>
    <b:SourceType>Book</b:SourceType>
    <b:Guid>{A1F6FCE2-66E1-448D-B1AF-ACDA7B2179F3}</b:Guid>
    <b:Title>Anıtkabir Komutanlığı Müze Bilgilendirme Kitapçığı</b:Title>
    <b:Year>2010</b:Year>
    <b:City>Ankara</b:City>
    <b:RefOrder>6</b:RefOrder>
  </b:Source>
  <b:Source>
    <b:Tag>Yal12</b:Tag>
    <b:SourceType>JournalArticle</b:SourceType>
    <b:Guid>{D249B3A5-4F71-4951-874A-4AE8C96CFD04}</b:Guid>
    <b:Author>
      <b:Author>
        <b:NameList>
          <b:Person>
            <b:Last>Yalçın</b:Last>
            <b:First>Osman</b:First>
          </b:Person>
        </b:NameList>
      </b:Author>
    </b:Author>
    <b:Title>Kuruluşundan Günümüze Türk Hava Kurumu</b:Title>
    <b:JournalName>Gazi Akademik Bakış</b:JournalName>
    <b:Year>2012</b:Year>
    <b:Pages>267-291</b:Pages>
    <b:City>Ankara</b:City>
    <b:Month>Kış</b:Month>
    <b:Volume>6</b:Volume>
    <b:Issue>11</b:Issue>
    <b:RefOrder>7</b:RefOrder>
  </b:Source>
  <b:Source>
    <b:Tag>Ulu35</b:Tag>
    <b:SourceType>ArticleInAPeriodical</b:SourceType>
    <b:Guid>{FC487ED4-EF01-444D-ACBB-7B75787EBEB5}</b:Guid>
    <b:PeriodicalTitle>Ulus</b:PeriodicalTitle>
    <b:Year>1935</b:Year>
    <b:Month>Mayıs</b:Month>
    <b:Day>2</b:Day>
    <b:Pages>3</b:Pages>
    <b:City>Ankara</b:City>
    <b:RefOrder>8</b:RefOrder>
  </b:Source>
  <b:Source>
    <b:Tag>Ulu351</b:Tag>
    <b:SourceType>ArticleInAPeriodical</b:SourceType>
    <b:Guid>{87221D02-4980-48A7-81BC-476D4BB65578}</b:Guid>
    <b:PeriodicalTitle>Ulus</b:PeriodicalTitle>
    <b:Year>1935</b:Year>
    <b:Month>Mayıs</b:Month>
    <b:Day>4</b:Day>
    <b:Pages>1-3</b:Pages>
    <b:City>Ankara</b:City>
    <b:RefOrder>9</b:RefOrder>
  </b:Source>
  <b:Source>
    <b:Tag>Cum35</b:Tag>
    <b:SourceType>ArticleInAPeriodical</b:SourceType>
    <b:Guid>{BCA16F72-740F-4A21-8861-ACB815AE1AAB}</b:Guid>
    <b:PeriodicalTitle>Cumhuriyet</b:PeriodicalTitle>
    <b:Year>1935</b:Year>
    <b:Month>Mayıs</b:Month>
    <b:Day>4</b:Day>
    <b:Pages>1-3</b:Pages>
    <b:City>İstanbul</b:City>
    <b:RefOrder>10</b:RefOrder>
  </b:Source>
  <b:Source>
    <b:Tag>Osm08</b:Tag>
    <b:SourceType>Misc</b:SourceType>
    <b:Guid>{7B251149-6C0E-4970-9487-BD61A1549019}</b:Guid>
    <b:Author>
      <b:Author>
        <b:NameList>
          <b:Person>
            <b:Last>Yalçın</b:Last>
            <b:First>Osman</b:First>
          </b:Person>
        </b:NameList>
      </b:Author>
    </b:Author>
    <b:Title>Türk Hava Harp Sanayi Tarihi</b:Title>
    <b:Year>2008</b:Year>
    <b:Publisher>Gazi Üniversitesi Sosyal Bilimler Enstitüsü Tarih Anabilim Dalı Türkiye Cumhuriyeti Tarihi Bilim Dalı Doktora Tezi</b:Publisher>
    <b:City>Ankara</b:City>
    <b:RefOrder>11</b:RefOrder>
  </b:Source>
  <b:Source>
    <b:Tag>BCA</b:Tag>
    <b:SourceType>Book</b:SourceType>
    <b:Guid>{6751ADAE-08D0-4A45-9CB3-45738D921452}</b:Guid>
    <b:Author>
      <b:Author>
        <b:NameList>
          <b:Person>
            <b:Last>BCA</b:Last>
          </b:Person>
        </b:NameList>
      </b:Author>
    </b:Author>
    <b:Title>30-1-0-0/100-619-6, lef 6</b:Title>
    <b:RefOrder>12</b:RefOrder>
  </b:Source>
  <b:Source>
    <b:Tag>Yal13</b:Tag>
    <b:SourceType>JournalArticle</b:SourceType>
    <b:Guid>{21B8B510-017C-4C7B-8CAD-97F00E112519}</b:Guid>
    <b:Author>
      <b:Author>
        <b:NameList>
          <b:Person>
            <b:Last>Yalçın</b:Last>
            <b:First>Osman</b:First>
          </b:Person>
        </b:NameList>
      </b:Author>
    </b:Author>
    <b:Title>Türk Hava Kurumu'nun Kurduğu Hava Harp  Sanayii Fabrikaları</b:Title>
    <b:Year>2013</b:Year>
    <b:City>Ankara</b:City>
    <b:JournalName>Atatürk Araştırma Merkezi Dergisi</b:JournalName>
    <b:Pages>135-180</b:Pages>
    <b:Month>Temmuz</b:Month>
    <b:Volume>29</b:Volume>
    <b:Issue>86</b:Issue>
    <b:RefOrder>13</b:RefOrder>
  </b:Source>
  <b:Source>
    <b:Tag>BCA1</b:Tag>
    <b:SourceType>Book</b:SourceType>
    <b:Guid>{2DC3A17E-E0DE-4AE6-9B7F-11A4B9DDBA42}</b:Guid>
    <b:Author>
      <b:Author>
        <b:NameList>
          <b:Person>
            <b:Last>BCA</b:Last>
          </b:Person>
        </b:NameList>
      </b:Author>
    </b:Author>
    <b:Title>30-1-0-0/100-619-6, lef 17</b:Title>
    <b:RefOrder>14</b:RefOrder>
  </b:Source>
  <b:Source>
    <b:Tag>BCA2</b:Tag>
    <b:SourceType>Book</b:SourceType>
    <b:Guid>{16100176-57FD-4BCB-AF8C-E9E54A942FE1}</b:Guid>
    <b:Author>
      <b:Author>
        <b:NameList>
          <b:Person>
            <b:Last>BCA</b:Last>
          </b:Person>
        </b:NameList>
      </b:Author>
    </b:Author>
    <b:Title>30-1-0-0/100-619-6, lef 18</b:Title>
    <b:RefOrder>15</b:RefOrder>
  </b:Source>
  <b:Source>
    <b:Tag>BCA3</b:Tag>
    <b:SourceType>Book</b:SourceType>
    <b:Guid>{4CC2F6B2-C371-47FE-80D2-AA48E2C8C290}</b:Guid>
    <b:Author>
      <b:Author>
        <b:NameList>
          <b:Person>
            <b:Last>BCA</b:Last>
          </b:Person>
        </b:NameList>
      </b:Author>
    </b:Author>
    <b:Title>30-1-0-0/100-619-6, lef 20</b:Title>
    <b:RefOrder>16</b:RefOrder>
  </b:Source>
  <b:Source>
    <b:Tag>BCA4</b:Tag>
    <b:SourceType>Book</b:SourceType>
    <b:Guid>{708E885E-032D-4F90-8756-DE6493586D1C}</b:Guid>
    <b:Author>
      <b:Author>
        <b:NameList>
          <b:Person>
            <b:Last>BCA</b:Last>
          </b:Person>
        </b:NameList>
      </b:Author>
    </b:Author>
    <b:Title>30-1-0-0/100-619-6, lef 3</b:Title>
    <b:RefOrder>17</b:RefOrder>
  </b:Source>
  <b:Source>
    <b:Tag>BCA5</b:Tag>
    <b:SourceType>Book</b:SourceType>
    <b:Guid>{68E2957F-ADE9-4540-A055-D528076FEEB6}</b:Guid>
    <b:Author>
      <b:Author>
        <b:NameList>
          <b:Person>
            <b:Last>BCA</b:Last>
          </b:Person>
        </b:NameList>
      </b:Author>
    </b:Author>
    <b:Title>30-1-0-0/100-619-6, lef 13</b:Title>
    <b:RefOrder>18</b:RefOrder>
  </b:Source>
  <b:Source>
    <b:Tag>Doğ</b:Tag>
    <b:SourceType>JournalArticle</b:SourceType>
    <b:Guid>{D7C190F7-F168-4876-8364-F51B822468E5}</b:Guid>
    <b:Title>Yerel Seçimlerde Seçmen Tercihi  (29 Mart Yerel Seçimleri Elazığ  Seçmeni Örneği)</b:Title>
    <b:Author>
      <b:Author>
        <b:NameList>
          <b:Person>
            <b:Last>Doğan</b:Last>
            <b:First>Adem</b:First>
          </b:Person>
          <b:Person>
            <b:Last>Göker</b:Last>
            <b:First>Göksel</b:First>
          </b:Person>
        </b:NameList>
      </b:Author>
    </b:Author>
    <b:JournalName>Eskişehir Osmangazi Üniversitesi İİBF Dergisi</b:JournalName>
    <b:Year>2010</b:Year>
    <b:Pages>159-187</b:Pages>
    <b:Volume>5</b:Volume>
    <b:Issue>2</b:Issue>
    <b:RefOrder>1</b:RefOrder>
  </b:Source>
  <b:Source>
    <b:Tag>Ars07</b:Tag>
    <b:SourceType>JournalArticle</b:SourceType>
    <b:Guid>{E3440E07-12F4-E647-8973-32684B8208B3}</b:Guid>
    <b:Title>1963'ten Günümüze Yerel Seçim Sonuçları Temelinde Türkiye'nin Siyasi Yapısı</b:Title>
    <b:Year>2007</b:Year>
    <b:Volume>4</b:Volume>
    <b:Pages>1-32</b:Pages>
    <b:JournalName>Uluslararası İnsan Bilimleri Dergisi</b:JournalName>
    <b:Issue>1</b:Issue>
    <b:Author>
      <b:Author>
        <b:NameList>
          <b:Person>
            <b:Last>Arslan</b:Last>
            <b:First>Ali</b:First>
          </b:Person>
        </b:NameList>
      </b:Author>
    </b:Author>
    <b:RefOrder>2</b:RefOrder>
  </b:Source>
</b:Sources>
</file>

<file path=customXml/itemProps1.xml><?xml version="1.0" encoding="utf-8"?>
<ds:datastoreItem xmlns:ds="http://schemas.openxmlformats.org/officeDocument/2006/customXml" ds:itemID="{99F0D26D-3A45-4089-BDB1-0C306009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5938</Words>
  <Characters>40854</Characters>
  <Application>Microsoft Office Word</Application>
  <DocSecurity>0</DocSecurity>
  <Lines>716</Lines>
  <Paragraphs>124</Paragraphs>
  <ScaleCrop>false</ScaleCrop>
  <HeadingPairs>
    <vt:vector size="2" baseType="variant">
      <vt:variant>
        <vt:lpstr>Konu Başlığı</vt:lpstr>
      </vt:variant>
      <vt:variant>
        <vt:i4>1</vt:i4>
      </vt:variant>
    </vt:vector>
  </HeadingPairs>
  <TitlesOfParts>
    <vt:vector size="1" baseType="lpstr">
      <vt:lpstr>Uluslararası              Tarihte Etimesgut Sempozyumu</vt:lpstr>
    </vt:vector>
  </TitlesOfParts>
  <Company>29-30 Mart 2018</Company>
  <LinksUpToDate>false</LinksUpToDate>
  <CharactersWithSpaces>46668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Uluslararası              Tarihte Etimesgut Sempozyumu</dc:title>
  <dc:subject/>
  <dc:creator>Etimesgut/ANKARA</dc:creator>
  <cp:keywords/>
  <dc:description/>
  <cp:lastModifiedBy>Ayseli Pekacar</cp:lastModifiedBy>
  <cp:revision>2</cp:revision>
  <cp:lastPrinted>2018-06-25T12:53:00Z</cp:lastPrinted>
  <dcterms:created xsi:type="dcterms:W3CDTF">2018-07-09T14:25:00Z</dcterms:created>
  <dcterms:modified xsi:type="dcterms:W3CDTF">2018-07-09T14:25:00Z</dcterms:modified>
</cp:coreProperties>
</file>